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卢氏县杜关镇</w:t>
      </w:r>
      <w:r>
        <w:rPr>
          <w:rFonts w:hint="eastAsia" w:ascii="宋体" w:hAnsi="宋体" w:eastAsia="宋体" w:cs="宋体"/>
          <w:b/>
          <w:bCs/>
          <w:sz w:val="44"/>
          <w:szCs w:val="44"/>
          <w:lang w:val="en-US" w:eastAsia="zh-CN"/>
        </w:rPr>
        <w:t>2025年中央预算内以工代赈项目 租购聘工作方案</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sz w:val="44"/>
          <w:szCs w:val="44"/>
          <w:lang w:val="en-US" w:eastAsia="zh-CN"/>
        </w:rPr>
      </w:pP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卢氏县杜关镇</w:t>
      </w:r>
      <w:r>
        <w:rPr>
          <w:rFonts w:hint="eastAsia" w:ascii="仿宋_GB2312" w:hAnsi="仿宋_GB2312" w:eastAsia="仿宋_GB2312" w:cs="仿宋_GB2312"/>
          <w:spacing w:val="14"/>
          <w:sz w:val="32"/>
          <w:szCs w:val="32"/>
          <w:lang w:val="en-US" w:eastAsia="zh-CN"/>
        </w:rPr>
        <w:t>2025</w:t>
      </w:r>
      <w:r>
        <w:rPr>
          <w:rFonts w:hint="eastAsia" w:ascii="仿宋_GB2312" w:hAnsi="仿宋_GB2312" w:eastAsia="仿宋_GB2312" w:cs="仿宋_GB2312"/>
          <w:spacing w:val="14"/>
          <w:sz w:val="32"/>
          <w:szCs w:val="32"/>
        </w:rPr>
        <w:t>年以工代赈项目采取</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村民自建”方式建设，由</w:t>
      </w:r>
      <w:r>
        <w:rPr>
          <w:rFonts w:hint="eastAsia" w:ascii="仿宋_GB2312" w:hAnsi="仿宋_GB2312" w:eastAsia="仿宋_GB2312" w:cs="仿宋_GB2312"/>
          <w:spacing w:val="14"/>
          <w:sz w:val="32"/>
          <w:szCs w:val="32"/>
          <w:lang w:eastAsia="zh-CN"/>
        </w:rPr>
        <w:t>卢氏县杜关镇十字路</w:t>
      </w:r>
      <w:r>
        <w:rPr>
          <w:rFonts w:hint="eastAsia" w:ascii="仿宋_GB2312" w:hAnsi="仿宋_GB2312" w:eastAsia="仿宋_GB2312" w:cs="仿宋_GB2312"/>
          <w:spacing w:val="14"/>
          <w:sz w:val="32"/>
          <w:szCs w:val="32"/>
        </w:rPr>
        <w:t>村村民代表大会选举产生的项目理事会作为项目实施主体，组织以</w:t>
      </w:r>
      <w:r>
        <w:rPr>
          <w:rFonts w:hint="eastAsia" w:ascii="仿宋_GB2312" w:hAnsi="仿宋_GB2312" w:eastAsia="仿宋_GB2312" w:cs="仿宋_GB2312"/>
          <w:spacing w:val="14"/>
          <w:sz w:val="32"/>
          <w:szCs w:val="32"/>
          <w:lang w:eastAsia="zh-CN"/>
        </w:rPr>
        <w:t>十字路</w:t>
      </w:r>
      <w:r>
        <w:rPr>
          <w:rFonts w:hint="eastAsia" w:ascii="仿宋_GB2312" w:hAnsi="仿宋_GB2312" w:eastAsia="仿宋_GB2312" w:cs="仿宋_GB2312"/>
          <w:spacing w:val="14"/>
          <w:sz w:val="32"/>
          <w:szCs w:val="32"/>
        </w:rPr>
        <w:t>村劳动力为主体的施工队伍进行建设。按照</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三门峡市以工代赈项目村民自建工作指南(试行)》规定，为规范机械租用、物资采购、施工技术和监理人员聘用等流程，进一步推动项目建设规范、有效实施，特制定本工作方案。</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default" w:ascii="楷体_GB2312" w:hAnsi="楷体_GB2312" w:eastAsia="楷体_GB2312" w:cs="楷体_GB2312"/>
          <w:b/>
          <w:bCs/>
          <w:spacing w:val="14"/>
          <w:sz w:val="36"/>
          <w:szCs w:val="36"/>
          <w:lang w:val="en-US" w:eastAsia="zh-CN"/>
        </w:rPr>
      </w:pPr>
      <w:r>
        <w:rPr>
          <w:rFonts w:hint="eastAsia" w:ascii="楷体_GB2312" w:hAnsi="楷体_GB2312" w:eastAsia="楷体_GB2312" w:cs="楷体_GB2312"/>
          <w:b/>
          <w:bCs/>
          <w:spacing w:val="14"/>
          <w:sz w:val="36"/>
          <w:szCs w:val="36"/>
          <w:lang w:val="en-US" w:eastAsia="zh-CN"/>
        </w:rPr>
        <w:t>一.工程概况</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default"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卢氏县杜关镇2025年中央预算内以工代赈项目位于杜关镇十字路村、郑家湾村；主要建设内容为在十字路村至郑家湾村段道路提升改造1831米；在坝底河郑家湾村段河道两岸新建护岸721米等其他工程；项目总投资406.15万元，申请中央财政以工代赈资金400万元，其他自筹资金6.15万元。</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楷体_GB2312" w:hAnsi="楷体_GB2312" w:eastAsia="楷体_GB2312" w:cs="楷体_GB2312"/>
          <w:b/>
          <w:bCs/>
          <w:spacing w:val="14"/>
          <w:sz w:val="36"/>
          <w:szCs w:val="36"/>
          <w:lang w:val="en-US" w:eastAsia="zh-CN"/>
        </w:rPr>
      </w:pPr>
      <w:r>
        <w:rPr>
          <w:rFonts w:hint="eastAsia" w:ascii="楷体_GB2312" w:hAnsi="楷体_GB2312" w:eastAsia="楷体_GB2312" w:cs="楷体_GB2312"/>
          <w:b/>
          <w:bCs/>
          <w:spacing w:val="14"/>
          <w:sz w:val="36"/>
          <w:szCs w:val="36"/>
          <w:lang w:val="en-US" w:eastAsia="zh-CN"/>
        </w:rPr>
        <w:t>二.租购聘主要内容</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（一）机械设备租赁</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1.机械设备配置</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default" w:ascii="楷体_GB2312" w:hAnsi="楷体_GB2312" w:eastAsia="楷体_GB2312" w:cs="楷体_GB2312"/>
          <w:spacing w:val="14"/>
          <w:sz w:val="32"/>
          <w:szCs w:val="32"/>
          <w:lang w:val="en-US" w:eastAsia="zh-CN"/>
        </w:rPr>
      </w:pPr>
      <w:r>
        <w:rPr>
          <w:rFonts w:hint="eastAsia" w:ascii="仿宋_GB2312" w:hAnsi="仿宋_GB2312" w:eastAsia="仿宋_GB2312" w:cs="仿宋_GB2312"/>
          <w:spacing w:val="14"/>
          <w:sz w:val="32"/>
          <w:szCs w:val="32"/>
          <w:lang w:val="en-US" w:eastAsia="zh-CN"/>
        </w:rPr>
        <w:t>依据施工设计，机械设备配置如下：</w:t>
      </w:r>
    </w:p>
    <w:tbl>
      <w:tblPr>
        <w:tblStyle w:val="4"/>
        <w:tblW w:w="910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5"/>
        <w:gridCol w:w="2535"/>
        <w:gridCol w:w="3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105" w:type="dxa"/>
            <w:gridSpan w:val="3"/>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eastAsia"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36"/>
                <w:szCs w:val="36"/>
                <w:lang w:val="en-US" w:eastAsia="zh-CN"/>
              </w:rPr>
              <w:t>主要机械设备租赁清单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68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品名及型号</w:t>
            </w:r>
          </w:p>
        </w:tc>
        <w:tc>
          <w:tcPr>
            <w:tcW w:w="253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数量</w:t>
            </w:r>
          </w:p>
        </w:tc>
        <w:tc>
          <w:tcPr>
            <w:tcW w:w="388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68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75型、215型    挖掘机</w:t>
            </w:r>
          </w:p>
        </w:tc>
        <w:tc>
          <w:tcPr>
            <w:tcW w:w="253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default" w:ascii="仿宋_GB2312" w:hAnsi="仿宋_GB2312" w:eastAsia="仿宋_GB2312" w:cs="仿宋_GB2312"/>
                <w:spacing w:val="14"/>
                <w:sz w:val="32"/>
                <w:szCs w:val="32"/>
                <w:vertAlign w:val="baseline"/>
                <w:lang w:val="en-US" w:eastAsia="zh-CN"/>
              </w:rPr>
            </w:pPr>
            <w:r>
              <w:rPr>
                <w:rFonts w:hint="eastAsia" w:ascii="仿宋_GB2312" w:hAnsi="仿宋_GB2312" w:eastAsia="仿宋_GB2312" w:cs="仿宋_GB2312"/>
                <w:spacing w:val="14"/>
                <w:sz w:val="32"/>
                <w:szCs w:val="32"/>
                <w:vertAlign w:val="baseline"/>
                <w:lang w:val="en-US" w:eastAsia="zh-CN"/>
              </w:rPr>
              <w:t>各1台</w:t>
            </w:r>
          </w:p>
        </w:tc>
        <w:tc>
          <w:tcPr>
            <w:tcW w:w="388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default" w:ascii="仿宋_GB2312" w:hAnsi="仿宋_GB2312" w:eastAsia="仿宋_GB2312" w:cs="仿宋_GB2312"/>
                <w:spacing w:val="14"/>
                <w:sz w:val="32"/>
                <w:szCs w:val="32"/>
                <w:vertAlign w:val="baseline"/>
                <w:lang w:val="en-US" w:eastAsia="zh-CN"/>
              </w:rPr>
            </w:pPr>
            <w:r>
              <w:rPr>
                <w:rFonts w:hint="eastAsia" w:ascii="仿宋_GB2312" w:hAnsi="仿宋_GB2312" w:eastAsia="仿宋_GB2312" w:cs="仿宋_GB2312"/>
                <w:spacing w:val="14"/>
                <w:sz w:val="28"/>
                <w:szCs w:val="28"/>
                <w:vertAlign w:val="baseline"/>
                <w:lang w:val="en-US" w:eastAsia="zh-CN"/>
              </w:rPr>
              <w:t>不含驾驶员，含燃油、维修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8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20型、50型     轮式装载机</w:t>
            </w:r>
          </w:p>
        </w:tc>
        <w:tc>
          <w:tcPr>
            <w:tcW w:w="253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各1台</w:t>
            </w:r>
          </w:p>
        </w:tc>
        <w:tc>
          <w:tcPr>
            <w:tcW w:w="3885" w:type="dxa"/>
            <w:vAlign w:val="top"/>
          </w:tcPr>
          <w:p>
            <w:pPr>
              <w:pStyle w:val="2"/>
              <w:keepNext w:val="0"/>
              <w:keepLines w:val="0"/>
              <w:pageBreakBefore w:val="0"/>
              <w:widowControl/>
              <w:numPr>
                <w:ilvl w:val="0"/>
                <w:numId w:val="0"/>
              </w:numPr>
              <w:tabs>
                <w:tab w:val="left" w:pos="702"/>
              </w:tabs>
              <w:kinsoku w:val="0"/>
              <w:wordWrap/>
              <w:overflowPunct w:val="0"/>
              <w:topLinePunct w:val="0"/>
              <w:autoSpaceDE w:val="0"/>
              <w:autoSpaceDN w:val="0"/>
              <w:bidi w:val="0"/>
              <w:adjustRightInd w:val="0"/>
              <w:snapToGrid w:val="0"/>
              <w:spacing w:line="560" w:lineRule="exact"/>
              <w:ind w:left="0" w:leftChars="0" w:right="0" w:rightChars="0"/>
              <w:jc w:val="left"/>
              <w:textAlignment w:val="baseline"/>
              <w:rPr>
                <w:rFonts w:hint="eastAsia"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不含驾驶员，含燃油、维修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8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textAlignment w:val="baseline"/>
              <w:rPr>
                <w:rFonts w:hint="eastAsia"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8吨、10吨      自卸运输车</w:t>
            </w:r>
          </w:p>
        </w:tc>
        <w:tc>
          <w:tcPr>
            <w:tcW w:w="253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eastAsia"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各1台</w:t>
            </w:r>
          </w:p>
        </w:tc>
        <w:tc>
          <w:tcPr>
            <w:tcW w:w="388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eastAsia"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不含驾驶员，含燃油、维修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268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lang w:val="en-US" w:eastAsia="zh-CN"/>
              </w:rPr>
              <w:t>10吨压路机</w:t>
            </w:r>
          </w:p>
        </w:tc>
        <w:tc>
          <w:tcPr>
            <w:tcW w:w="253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eastAsia"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1台</w:t>
            </w:r>
          </w:p>
        </w:tc>
        <w:tc>
          <w:tcPr>
            <w:tcW w:w="388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eastAsia"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不含驾驶员，含燃油、维修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5" w:hRule="atLeast"/>
        </w:trPr>
        <w:tc>
          <w:tcPr>
            <w:tcW w:w="268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其他小型机械等</w:t>
            </w:r>
          </w:p>
        </w:tc>
        <w:tc>
          <w:tcPr>
            <w:tcW w:w="253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jc w:val="left"/>
              <w:textAlignment w:val="baseline"/>
              <w:rPr>
                <w:rFonts w:hint="eastAsia" w:ascii="仿宋_GB2312" w:hAnsi="仿宋_GB2312" w:eastAsia="仿宋_GB2312" w:cs="仿宋_GB2312"/>
                <w:spacing w:val="14"/>
                <w:sz w:val="28"/>
                <w:szCs w:val="28"/>
                <w:lang w:val="en-US" w:eastAsia="zh-CN"/>
              </w:rPr>
            </w:pPr>
            <w:r>
              <w:rPr>
                <w:rFonts w:hint="eastAsia" w:ascii="仿宋_GB2312" w:hAnsi="仿宋_GB2312" w:eastAsia="仿宋_GB2312" w:cs="仿宋_GB2312"/>
                <w:spacing w:val="14"/>
                <w:sz w:val="28"/>
                <w:szCs w:val="28"/>
                <w:vertAlign w:val="baseline"/>
                <w:lang w:val="en-US" w:eastAsia="zh-CN"/>
              </w:rPr>
              <w:t>柴油发电机/1台、</w:t>
            </w:r>
            <w:r>
              <w:rPr>
                <w:rFonts w:hint="eastAsia" w:ascii="仿宋_GB2312" w:hAnsi="仿宋_GB2312" w:eastAsia="仿宋_GB2312" w:cs="仿宋_GB2312"/>
                <w:spacing w:val="14"/>
                <w:sz w:val="28"/>
                <w:szCs w:val="28"/>
                <w:lang w:val="en-US" w:eastAsia="zh-CN"/>
              </w:rPr>
              <w:t>震动梁/2台、   钢梁/10根、    震动棒/2台、   路面磨光机/1台、路面切割机/1台、抽水泵/2台、</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jc w:val="left"/>
              <w:textAlignment w:val="baseline"/>
              <w:rPr>
                <w:rFonts w:hint="default" w:ascii="仿宋_GB2312" w:hAnsi="仿宋_GB2312" w:eastAsia="仿宋_GB2312" w:cs="仿宋_GB2312"/>
                <w:spacing w:val="14"/>
                <w:sz w:val="28"/>
                <w:szCs w:val="28"/>
                <w:lang w:val="en-US" w:eastAsia="zh-CN"/>
              </w:rPr>
            </w:pPr>
            <w:r>
              <w:rPr>
                <w:rFonts w:hint="eastAsia" w:ascii="仿宋_GB2312" w:hAnsi="仿宋_GB2312" w:eastAsia="仿宋_GB2312" w:cs="仿宋_GB2312"/>
                <w:spacing w:val="14"/>
                <w:sz w:val="28"/>
                <w:szCs w:val="28"/>
                <w:lang w:val="en-US" w:eastAsia="zh-CN"/>
              </w:rPr>
              <w:t>搅拌机/1台</w:t>
            </w:r>
          </w:p>
        </w:tc>
        <w:tc>
          <w:tcPr>
            <w:tcW w:w="3885"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jc w:val="left"/>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 xml:space="preserve">规格：              30KW柴油发电机、       </w:t>
            </w:r>
            <w:r>
              <w:rPr>
                <w:rFonts w:hint="eastAsia" w:ascii="仿宋_GB2312" w:hAnsi="仿宋_GB2312" w:eastAsia="仿宋_GB2312" w:cs="仿宋_GB2312"/>
                <w:spacing w:val="14"/>
                <w:sz w:val="28"/>
                <w:szCs w:val="28"/>
                <w:lang w:val="en-US" w:eastAsia="zh-CN"/>
              </w:rPr>
              <w:t>5M震动梁、            20cm钢梁（3米-6米）、 2.2KW震动棒、          90型路面磨光机、      350型路面切割机、   1.5kw抽水泵、           50型搅拌机</w:t>
            </w:r>
          </w:p>
        </w:tc>
      </w:tr>
    </w:tbl>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楷体_GB2312" w:hAnsi="楷体_GB2312" w:eastAsia="楷体_GB2312" w:cs="楷体_GB2312"/>
          <w:spacing w:val="14"/>
          <w:sz w:val="32"/>
          <w:szCs w:val="32"/>
          <w:lang w:val="en-US" w:eastAsia="zh-CN"/>
        </w:rPr>
      </w:pP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2.资格要求</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74" w:firstLine="629"/>
        <w:textAlignment w:val="baseline"/>
        <w:rPr>
          <w:rFonts w:hint="eastAsia" w:ascii="仿宋_GB2312" w:hAnsi="仿宋_GB2312" w:eastAsia="仿宋_GB2312" w:cs="仿宋_GB2312"/>
          <w:b/>
          <w:bCs/>
          <w:spacing w:val="14"/>
          <w:sz w:val="32"/>
          <w:szCs w:val="32"/>
          <w:lang w:val="en-US" w:eastAsia="zh-CN"/>
        </w:rPr>
      </w:pPr>
      <w:r>
        <w:rPr>
          <w:rFonts w:hint="eastAsia" w:ascii="仿宋_GB2312" w:hAnsi="仿宋_GB2312" w:eastAsia="仿宋_GB2312" w:cs="仿宋_GB2312"/>
          <w:spacing w:val="14"/>
          <w:sz w:val="32"/>
          <w:szCs w:val="32"/>
          <w:lang w:val="en-US" w:eastAsia="zh-CN"/>
        </w:rPr>
        <w:t>机械设备距法定报废时间三年以上且未发生过重大事故，</w:t>
      </w:r>
      <w:r>
        <w:rPr>
          <w:rFonts w:hint="eastAsia" w:ascii="仿宋_GB2312" w:hAnsi="仿宋_GB2312" w:eastAsia="仿宋_GB2312" w:cs="仿宋_GB2312"/>
          <w:spacing w:val="14"/>
          <w:sz w:val="32"/>
          <w:szCs w:val="32"/>
          <w:lang w:eastAsia="zh-CN"/>
        </w:rPr>
        <w:t>无债权债务纠纷，</w:t>
      </w:r>
      <w:r>
        <w:rPr>
          <w:rFonts w:hint="eastAsia" w:ascii="仿宋_GB2312" w:hAnsi="仿宋_GB2312" w:eastAsia="仿宋_GB2312" w:cs="仿宋_GB2312"/>
          <w:spacing w:val="14"/>
          <w:sz w:val="32"/>
          <w:szCs w:val="32"/>
        </w:rPr>
        <w:t>所供产品必须达到合格要求及完备保险</w:t>
      </w:r>
      <w:r>
        <w:rPr>
          <w:rFonts w:hint="eastAsia" w:ascii="仿宋_GB2312" w:hAnsi="仿宋_GB2312" w:eastAsia="仿宋_GB2312" w:cs="仿宋_GB2312"/>
          <w:spacing w:val="14"/>
          <w:sz w:val="32"/>
          <w:szCs w:val="32"/>
          <w:lang w:eastAsia="zh-CN"/>
        </w:rPr>
        <w:t>，出租方必须配备机械操作手且机械操作人员要有相应的机械操作证，</w:t>
      </w:r>
      <w:r>
        <w:rPr>
          <w:rFonts w:hint="eastAsia" w:ascii="仿宋_GB2312" w:hAnsi="仿宋_GB2312" w:eastAsia="仿宋_GB2312" w:cs="仿宋_GB2312"/>
          <w:spacing w:val="14"/>
          <w:sz w:val="32"/>
          <w:szCs w:val="32"/>
          <w:lang w:val="en-US" w:eastAsia="zh-CN"/>
        </w:rPr>
        <w:t>机手年龄在23-65岁之间，身体健康，无重大病史，从业年限不低于5年且具备公路工程施工经验</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b w:val="0"/>
          <w:bCs w:val="0"/>
          <w:color w:val="000000"/>
          <w:kern w:val="0"/>
          <w:sz w:val="32"/>
          <w:szCs w:val="32"/>
          <w:lang w:val="en-US" w:eastAsia="zh-CN" w:bidi="ar"/>
        </w:rPr>
        <w:t>机械设备、机手意外保险齐全。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74"/>
        <w:textAlignment w:val="baseline"/>
        <w:rPr>
          <w:rFonts w:hint="default"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3.招租办法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74" w:firstLine="629"/>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（1）广泛宣传。通过官方门户网站、微信，村公告，村组干部、理事会成员、村群众对外宣传扩大知晓面，争取更多的机主报名参与。</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74" w:firstLine="629"/>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（2）自主报名。报名处为理事会材料采购组，具体负责人理事会材料采购组组长：王海艳，联系电话15939868387。</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74" w:firstLine="629"/>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（3）公开评定。制定机械设备招租百分评定办法，按照报价、机械设备、机手三部分公开评定，按得分从高到低确定中标机械，并予公示、接受监督，公示期5个工作日。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74" w:firstLine="629"/>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（4）签订协议。大型设备逐个机械设备签订机械设备租赁协议，其他小型机械打包签订一份总机械设备租赁协议。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74"/>
        <w:jc w:val="both"/>
        <w:textAlignment w:val="baseline"/>
        <w:rPr>
          <w:rFonts w:hint="eastAsia"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（二）材料采购部分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74"/>
        <w:jc w:val="both"/>
        <w:textAlignment w:val="baseline"/>
        <w:rPr>
          <w:rFonts w:hint="eastAsia"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1.材料清单</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依据设计材料清单如下：</w:t>
      </w:r>
    </w:p>
    <w:tbl>
      <w:tblPr>
        <w:tblStyle w:val="4"/>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3782"/>
        <w:gridCol w:w="3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810" w:type="dxa"/>
            <w:gridSpan w:val="3"/>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主要材料采购清单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000" w:type="dxa"/>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材料种类</w:t>
            </w:r>
          </w:p>
        </w:tc>
        <w:tc>
          <w:tcPr>
            <w:tcW w:w="3782" w:type="dxa"/>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品名及型号</w:t>
            </w:r>
          </w:p>
        </w:tc>
        <w:tc>
          <w:tcPr>
            <w:tcW w:w="3028" w:type="dxa"/>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000"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jc w:val="left"/>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32"/>
                <w:szCs w:val="32"/>
                <w:vertAlign w:val="baseline"/>
                <w:lang w:val="en-US" w:eastAsia="zh-CN"/>
              </w:rPr>
              <w:t>PC42.5</w:t>
            </w:r>
            <w:r>
              <w:rPr>
                <w:rFonts w:hint="eastAsia" w:ascii="仿宋_GB2312" w:hAnsi="仿宋_GB2312" w:eastAsia="仿宋_GB2312" w:cs="仿宋_GB2312"/>
                <w:spacing w:val="14"/>
                <w:sz w:val="28"/>
                <w:szCs w:val="28"/>
                <w:vertAlign w:val="baseline"/>
                <w:lang w:val="en-US" w:eastAsia="zh-CN"/>
              </w:rPr>
              <w:t>商品混凝土</w:t>
            </w:r>
          </w:p>
        </w:tc>
        <w:tc>
          <w:tcPr>
            <w:tcW w:w="3782"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jc w:val="left"/>
              <w:textAlignment w:val="baseline"/>
              <w:rPr>
                <w:rFonts w:hint="eastAsia" w:ascii="仿宋_GB2312" w:hAnsi="仿宋_GB2312" w:eastAsia="仿宋_GB2312" w:cs="仿宋_GB2312"/>
                <w:spacing w:val="14"/>
                <w:sz w:val="28"/>
                <w:szCs w:val="28"/>
                <w:lang w:val="en-US" w:eastAsia="zh-CN"/>
              </w:rPr>
            </w:pPr>
            <w:r>
              <w:rPr>
                <w:rFonts w:hint="eastAsia" w:ascii="仿宋_GB2312" w:hAnsi="仿宋_GB2312" w:eastAsia="仿宋_GB2312" w:cs="仿宋_GB2312"/>
                <w:b w:val="0"/>
                <w:bCs w:val="0"/>
                <w:sz w:val="28"/>
                <w:szCs w:val="28"/>
                <w:vertAlign w:val="baseline"/>
                <w:lang w:val="en-US" w:eastAsia="zh-CN"/>
              </w:rPr>
              <w:t>通过化验，技术指标达到设计要求</w:t>
            </w:r>
          </w:p>
        </w:tc>
        <w:tc>
          <w:tcPr>
            <w:tcW w:w="3028" w:type="dxa"/>
            <w:vMerge w:val="restart"/>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jc w:val="left"/>
              <w:textAlignment w:val="baseline"/>
              <w:rPr>
                <w:rFonts w:hint="default" w:ascii="仿宋_GB2312" w:hAnsi="仿宋_GB2312" w:eastAsia="仿宋_GB2312" w:cs="仿宋_GB2312"/>
                <w:spacing w:val="14"/>
                <w:sz w:val="32"/>
                <w:szCs w:val="32"/>
                <w:vertAlign w:val="baseline"/>
                <w:lang w:val="en-US" w:eastAsia="zh-CN"/>
              </w:rPr>
            </w:pPr>
            <w:r>
              <w:rPr>
                <w:rFonts w:hint="eastAsia" w:ascii="仿宋_GB2312" w:hAnsi="仿宋_GB2312" w:eastAsia="仿宋_GB2312" w:cs="仿宋_GB2312"/>
                <w:spacing w:val="14"/>
                <w:sz w:val="28"/>
                <w:szCs w:val="28"/>
                <w:vertAlign w:val="baseline"/>
                <w:lang w:val="en-US" w:eastAsia="zh-CN"/>
              </w:rPr>
              <w:t>材料数量根据卢氏县财政投资评审中心-招标工程量清单，单次询价分批次购买。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000"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left"/>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水泥</w:t>
            </w:r>
          </w:p>
        </w:tc>
        <w:tc>
          <w:tcPr>
            <w:tcW w:w="3782"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left"/>
              <w:textAlignment w:val="baseline"/>
              <w:rPr>
                <w:rFonts w:hint="eastAsia" w:ascii="仿宋_GB2312" w:hAnsi="仿宋_GB2312" w:eastAsia="仿宋_GB2312" w:cs="仿宋_GB2312"/>
                <w:spacing w:val="14"/>
                <w:sz w:val="28"/>
                <w:szCs w:val="28"/>
                <w:lang w:val="en-US" w:eastAsia="zh-CN"/>
              </w:rPr>
            </w:pPr>
            <w:r>
              <w:rPr>
                <w:rFonts w:hint="eastAsia" w:ascii="仿宋_GB2312" w:hAnsi="仿宋_GB2312" w:eastAsia="仿宋_GB2312" w:cs="仿宋_GB2312"/>
                <w:spacing w:val="14"/>
                <w:sz w:val="32"/>
                <w:szCs w:val="32"/>
                <w:vertAlign w:val="baseline"/>
                <w:lang w:val="en-US" w:eastAsia="zh-CN"/>
              </w:rPr>
              <w:t>PC42.5</w:t>
            </w:r>
          </w:p>
        </w:tc>
        <w:tc>
          <w:tcPr>
            <w:tcW w:w="3028" w:type="dxa"/>
            <w:vMerge w:val="continue"/>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default" w:ascii="仿宋_GB2312" w:hAnsi="仿宋_GB2312" w:eastAsia="仿宋_GB2312" w:cs="仿宋_GB2312"/>
                <w:spacing w:val="14"/>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00"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left"/>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片石</w:t>
            </w:r>
          </w:p>
        </w:tc>
        <w:tc>
          <w:tcPr>
            <w:tcW w:w="3782"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jc w:val="left"/>
              <w:textAlignment w:val="baseline"/>
              <w:rPr>
                <w:rFonts w:hint="default" w:ascii="仿宋_GB2312" w:hAnsi="仿宋_GB2312" w:eastAsia="仿宋_GB2312" w:cs="仿宋_GB2312"/>
                <w:spacing w:val="14"/>
                <w:sz w:val="32"/>
                <w:szCs w:val="32"/>
                <w:vertAlign w:val="baseline"/>
                <w:lang w:val="en-US" w:eastAsia="zh-CN"/>
              </w:rPr>
            </w:pPr>
            <w:r>
              <w:rPr>
                <w:rFonts w:hint="eastAsia" w:ascii="仿宋_GB2312" w:hAnsi="仿宋_GB2312" w:eastAsia="仿宋_GB2312" w:cs="仿宋_GB2312"/>
                <w:spacing w:val="14"/>
                <w:sz w:val="28"/>
                <w:szCs w:val="28"/>
                <w:lang w:val="en-US" w:eastAsia="zh-CN"/>
              </w:rPr>
              <w:t>30-50cm,通过化验，技术指标达到设计要求</w:t>
            </w:r>
          </w:p>
        </w:tc>
        <w:tc>
          <w:tcPr>
            <w:tcW w:w="3028" w:type="dxa"/>
            <w:vMerge w:val="continue"/>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center"/>
              <w:textAlignment w:val="baseline"/>
              <w:rPr>
                <w:rFonts w:hint="default" w:ascii="仿宋_GB2312" w:hAnsi="仿宋_GB2312" w:eastAsia="仿宋_GB2312" w:cs="仿宋_GB2312"/>
                <w:spacing w:val="14"/>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0" w:hRule="atLeast"/>
        </w:trPr>
        <w:tc>
          <w:tcPr>
            <w:tcW w:w="2000" w:type="dxa"/>
            <w:vAlign w:val="top"/>
          </w:tcPr>
          <w:p>
            <w:pPr>
              <w:widowControl w:val="0"/>
              <w:bidi w:val="0"/>
              <w:jc w:val="left"/>
              <w:rPr>
                <w:rFonts w:hint="eastAsia"/>
                <w:lang w:val="en-US" w:eastAsia="zh-CN"/>
              </w:rPr>
            </w:pPr>
            <w:r>
              <w:rPr>
                <w:rFonts w:hint="eastAsia" w:ascii="仿宋_GB2312" w:hAnsi="仿宋_GB2312" w:eastAsia="仿宋_GB2312" w:cs="仿宋_GB2312"/>
                <w:spacing w:val="14"/>
                <w:sz w:val="28"/>
                <w:szCs w:val="28"/>
                <w:vertAlign w:val="baseline"/>
                <w:lang w:val="en-US" w:eastAsia="zh-CN"/>
              </w:rPr>
              <w:t>细沙</w:t>
            </w:r>
          </w:p>
        </w:tc>
        <w:tc>
          <w:tcPr>
            <w:tcW w:w="3782"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jc w:val="left"/>
              <w:textAlignment w:val="baseline"/>
              <w:rPr>
                <w:rFonts w:hint="eastAsia" w:ascii="仿宋_GB2312" w:hAnsi="仿宋_GB2312" w:eastAsia="仿宋_GB2312" w:cs="仿宋_GB2312"/>
                <w:spacing w:val="14"/>
                <w:sz w:val="28"/>
                <w:szCs w:val="28"/>
                <w:lang w:val="en-US" w:eastAsia="zh-CN"/>
              </w:rPr>
            </w:pPr>
            <w:r>
              <w:rPr>
                <w:rFonts w:hint="eastAsia" w:ascii="仿宋_GB2312" w:hAnsi="仿宋_GB2312" w:eastAsia="仿宋_GB2312" w:cs="仿宋_GB2312"/>
                <w:spacing w:val="14"/>
                <w:sz w:val="28"/>
                <w:szCs w:val="28"/>
              </w:rPr>
              <w:t>符合《公路水泥混</w:t>
            </w:r>
            <w:r>
              <w:rPr>
                <w:rFonts w:hint="eastAsia" w:ascii="仿宋_GB2312" w:hAnsi="仿宋_GB2312" w:eastAsia="仿宋_GB2312" w:cs="仿宋_GB2312"/>
                <w:spacing w:val="14"/>
                <w:sz w:val="28"/>
                <w:szCs w:val="28"/>
                <w:lang w:eastAsia="zh-CN"/>
              </w:rPr>
              <w:t>凝</w:t>
            </w:r>
            <w:r>
              <w:rPr>
                <w:rFonts w:hint="eastAsia" w:ascii="仿宋_GB2312" w:hAnsi="仿宋_GB2312" w:eastAsia="仿宋_GB2312" w:cs="仿宋_GB2312"/>
                <w:spacing w:val="14"/>
                <w:sz w:val="28"/>
                <w:szCs w:val="28"/>
              </w:rPr>
              <w:t>土路面施工技术细则》(JTG/TF30-2014)中表</w:t>
            </w:r>
            <w:r>
              <w:rPr>
                <w:rFonts w:hint="eastAsia" w:ascii="仿宋_GB2312" w:hAnsi="仿宋_GB2312" w:eastAsia="仿宋_GB2312" w:cs="仿宋_GB2312"/>
                <w:spacing w:val="14"/>
                <w:sz w:val="28"/>
                <w:szCs w:val="28"/>
                <w:lang w:val="en-US" w:eastAsia="zh-CN"/>
              </w:rPr>
              <w:t>3</w:t>
            </w:r>
            <w:r>
              <w:rPr>
                <w:rFonts w:hint="eastAsia" w:ascii="仿宋_GB2312" w:hAnsi="仿宋_GB2312" w:eastAsia="仿宋_GB2312" w:cs="仿宋_GB2312"/>
                <w:spacing w:val="14"/>
                <w:sz w:val="28"/>
                <w:szCs w:val="28"/>
              </w:rPr>
              <w:t>.3.3 的要求</w:t>
            </w:r>
          </w:p>
        </w:tc>
        <w:tc>
          <w:tcPr>
            <w:tcW w:w="3028"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jc w:val="left"/>
              <w:textAlignment w:val="baseline"/>
              <w:rPr>
                <w:rFonts w:hint="default" w:ascii="仿宋_GB2312" w:hAnsi="仿宋_GB2312" w:eastAsia="仿宋_GB2312" w:cs="仿宋_GB2312"/>
                <w:spacing w:val="14"/>
                <w:sz w:val="32"/>
                <w:szCs w:val="32"/>
                <w:vertAlign w:val="baseline"/>
                <w:lang w:val="en-US" w:eastAsia="zh-CN"/>
              </w:rPr>
            </w:pPr>
            <w:r>
              <w:rPr>
                <w:rFonts w:hint="eastAsia" w:ascii="仿宋_GB2312" w:hAnsi="仿宋_GB2312" w:eastAsia="仿宋_GB2312" w:cs="仿宋_GB2312"/>
                <w:spacing w:val="14"/>
                <w:sz w:val="28"/>
                <w:szCs w:val="28"/>
                <w:vertAlign w:val="baseline"/>
                <w:lang w:val="en-US" w:eastAsia="zh-CN"/>
              </w:rPr>
              <w:t>材料数量根据卢氏县财政投资评审中心-招标工程量清单，单次询价分批次购买。</w:t>
            </w:r>
          </w:p>
        </w:tc>
      </w:tr>
    </w:tbl>
    <w:p>
      <w:pPr>
        <w:bidi w:val="0"/>
        <w:jc w:val="left"/>
        <w:rPr>
          <w:lang w:val="en-US" w:eastAsia="en-US"/>
        </w:rPr>
      </w:pPr>
    </w:p>
    <w:tbl>
      <w:tblPr>
        <w:tblStyle w:val="4"/>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3668"/>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02"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jc w:val="left"/>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石子</w:t>
            </w:r>
          </w:p>
        </w:tc>
        <w:tc>
          <w:tcPr>
            <w:tcW w:w="3668"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jc w:val="left"/>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lang w:eastAsia="zh-CN"/>
              </w:rPr>
              <w:t>符合</w:t>
            </w:r>
            <w:r>
              <w:rPr>
                <w:rFonts w:hint="eastAsia" w:ascii="仿宋_GB2312" w:hAnsi="仿宋_GB2312" w:eastAsia="仿宋_GB2312" w:cs="仿宋_GB2312"/>
                <w:spacing w:val="14"/>
                <w:sz w:val="28"/>
                <w:szCs w:val="28"/>
              </w:rPr>
              <w:t>《公路水泥混</w:t>
            </w:r>
            <w:r>
              <w:rPr>
                <w:rFonts w:hint="eastAsia" w:ascii="仿宋_GB2312" w:hAnsi="仿宋_GB2312" w:eastAsia="仿宋_GB2312" w:cs="仿宋_GB2312"/>
                <w:spacing w:val="14"/>
                <w:sz w:val="28"/>
                <w:szCs w:val="28"/>
                <w:lang w:eastAsia="zh-CN"/>
              </w:rPr>
              <w:t>凝</w:t>
            </w:r>
            <w:r>
              <w:rPr>
                <w:rFonts w:hint="eastAsia" w:ascii="仿宋_GB2312" w:hAnsi="仿宋_GB2312" w:eastAsia="仿宋_GB2312" w:cs="仿宋_GB2312"/>
                <w:spacing w:val="14"/>
                <w:sz w:val="28"/>
                <w:szCs w:val="28"/>
              </w:rPr>
              <w:t>土路面施工技符合术细则</w:t>
            </w:r>
            <w:r>
              <w:rPr>
                <w:rFonts w:hint="eastAsia" w:ascii="仿宋_GB2312" w:hAnsi="仿宋_GB2312" w:eastAsia="仿宋_GB2312" w:cs="仿宋_GB2312"/>
                <w:spacing w:val="14"/>
                <w:sz w:val="28"/>
                <w:szCs w:val="28"/>
                <w:lang w:eastAsia="zh-CN"/>
              </w:rPr>
              <w:t>》</w:t>
            </w:r>
            <w:r>
              <w:rPr>
                <w:rFonts w:hint="eastAsia" w:ascii="仿宋_GB2312" w:hAnsi="仿宋_GB2312" w:eastAsia="仿宋_GB2312" w:cs="仿宋_GB2312"/>
                <w:spacing w:val="14"/>
                <w:sz w:val="28"/>
                <w:szCs w:val="28"/>
              </w:rPr>
              <w:t>(JTG/TF30-2014)中表</w:t>
            </w:r>
            <w:r>
              <w:rPr>
                <w:rFonts w:hint="eastAsia" w:ascii="仿宋_GB2312" w:hAnsi="仿宋_GB2312" w:eastAsia="仿宋_GB2312" w:cs="仿宋_GB2312"/>
                <w:spacing w:val="14"/>
                <w:sz w:val="28"/>
                <w:szCs w:val="28"/>
                <w:lang w:val="en-US" w:eastAsia="zh-CN"/>
              </w:rPr>
              <w:t>3</w:t>
            </w:r>
            <w:r>
              <w:rPr>
                <w:rFonts w:hint="eastAsia" w:ascii="仿宋_GB2312" w:hAnsi="仿宋_GB2312" w:eastAsia="仿宋_GB2312" w:cs="仿宋_GB2312"/>
                <w:spacing w:val="14"/>
                <w:sz w:val="28"/>
                <w:szCs w:val="28"/>
              </w:rPr>
              <w:t>.3.3 的要求</w:t>
            </w:r>
          </w:p>
        </w:tc>
        <w:tc>
          <w:tcPr>
            <w:tcW w:w="3210" w:type="dxa"/>
            <w:vAlign w:val="top"/>
          </w:tcPr>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00" w:lineRule="exact"/>
              <w:ind w:left="0" w:leftChars="0" w:right="0" w:rightChars="0"/>
              <w:jc w:val="left"/>
              <w:textAlignment w:val="baseline"/>
              <w:rPr>
                <w:rFonts w:hint="default" w:ascii="仿宋_GB2312" w:hAnsi="仿宋_GB2312" w:eastAsia="仿宋_GB2312" w:cs="仿宋_GB2312"/>
                <w:spacing w:val="14"/>
                <w:sz w:val="28"/>
                <w:szCs w:val="28"/>
                <w:vertAlign w:val="baseline"/>
                <w:lang w:val="en-US" w:eastAsia="zh-CN"/>
              </w:rPr>
            </w:pPr>
            <w:r>
              <w:rPr>
                <w:rFonts w:hint="eastAsia" w:ascii="仿宋_GB2312" w:hAnsi="仿宋_GB2312" w:eastAsia="仿宋_GB2312" w:cs="仿宋_GB2312"/>
                <w:spacing w:val="14"/>
                <w:sz w:val="28"/>
                <w:szCs w:val="28"/>
                <w:vertAlign w:val="baseline"/>
                <w:lang w:val="en-US" w:eastAsia="zh-CN"/>
              </w:rPr>
              <w:t>材料数量根据卢氏县财政投资评审中心-招标工程量清单，单次询价分批次购买。</w:t>
            </w:r>
          </w:p>
        </w:tc>
      </w:tr>
    </w:tbl>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74"/>
        <w:jc w:val="both"/>
        <w:textAlignment w:val="baseline"/>
        <w:rPr>
          <w:rFonts w:hint="default"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2.采购办法</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（1）公开询价。理事会采购组在理事会领导下现场询价，询价员不少于3人，</w:t>
      </w:r>
      <w:r>
        <w:rPr>
          <w:rFonts w:hint="eastAsia" w:ascii="仿宋_GB2312" w:hAnsi="仿宋_GB2312" w:eastAsia="仿宋_GB2312" w:cs="仿宋_GB2312"/>
          <w:b w:val="0"/>
          <w:bCs w:val="0"/>
          <w:color w:val="auto"/>
          <w:sz w:val="32"/>
          <w:szCs w:val="32"/>
          <w:lang w:val="en-US" w:eastAsia="zh-CN"/>
        </w:rPr>
        <w:t>每种材料询价不少于3家。</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（2）公开评定。制定材料采购百分评定办法，</w:t>
      </w:r>
      <w:r>
        <w:rPr>
          <w:rFonts w:hint="eastAsia" w:ascii="仿宋_GB2312" w:hAnsi="仿宋_GB2312" w:eastAsia="仿宋_GB2312" w:cs="仿宋_GB2312"/>
          <w:b w:val="0"/>
          <w:bCs w:val="0"/>
          <w:sz w:val="32"/>
          <w:szCs w:val="32"/>
          <w:lang w:val="en-US" w:eastAsia="zh-CN"/>
        </w:rPr>
        <w:t>从高到低确定中标人，并予公示，接受监督，公示期5个工作日。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（3）签订采购合同。公示期满，无异议签订采购合同。</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74"/>
        <w:jc w:val="both"/>
        <w:textAlignment w:val="baseline"/>
        <w:rPr>
          <w:rFonts w:hint="default"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（三）技术服务部分</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firstLine="696" w:firstLineChars="200"/>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依据以工代赈项目性质、投资规模、施工设计和实际需要公开面向社会选聘施工管理技术员、监理人员各一名。</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default"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1.岗位需求及职责</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（1）拟选聘施工管理技术员一名；</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firstLine="696" w:firstLineChars="200"/>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val="en-US" w:eastAsia="zh-CN"/>
        </w:rPr>
        <w:t>岗位职责：</w:t>
      </w:r>
      <w:r>
        <w:rPr>
          <w:rFonts w:hint="eastAsia" w:ascii="仿宋_GB2312" w:hAnsi="仿宋_GB2312" w:eastAsia="仿宋_GB2312" w:cs="仿宋_GB2312"/>
          <w:spacing w:val="14"/>
          <w:sz w:val="32"/>
          <w:szCs w:val="32"/>
          <w:lang w:eastAsia="zh-CN"/>
        </w:rPr>
        <w:t>1.组织学习和实施相关的技术标准、规范和质量检验标准；2.全面负责施工和生产过程中安全、质量和进度等技术问题，协助加强项目的整体管理，组织制订工程建设计划；3.负责分项和关键工序的技术澄清，负责工序的技术协调，处理技术问题，监督整改措施的实施；4.主持制定安全技术措施，指导项目开展质量控制小组活动；5.指导、监督施工队的技术、质量、安全检查，组织隐蔽工程验收和分项工程验收，参加单位工程质量评价；6.负责项目</w:t>
      </w:r>
      <w:r>
        <w:rPr>
          <w:rFonts w:hint="eastAsia" w:ascii="仿宋_GB2312" w:hAnsi="仿宋_GB2312" w:eastAsia="仿宋_GB2312" w:cs="仿宋_GB2312"/>
          <w:spacing w:val="14"/>
          <w:sz w:val="32"/>
          <w:szCs w:val="32"/>
          <w:lang w:val="en-US" w:eastAsia="zh-CN"/>
        </w:rPr>
        <w:t>技术</w:t>
      </w:r>
      <w:r>
        <w:rPr>
          <w:rFonts w:hint="eastAsia" w:ascii="仿宋_GB2312" w:hAnsi="仿宋_GB2312" w:eastAsia="仿宋_GB2312" w:cs="仿宋_GB2312"/>
          <w:spacing w:val="14"/>
          <w:sz w:val="32"/>
          <w:szCs w:val="32"/>
          <w:lang w:eastAsia="zh-CN"/>
        </w:rPr>
        <w:t>资料和项目信息化管理，负责整理、处理竣工文件的归档工作。</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（2）拟选聘监理人员一名；</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74" w:firstLine="629"/>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val="en-US" w:eastAsia="zh-CN"/>
        </w:rPr>
        <w:t>岗位职责：</w:t>
      </w:r>
      <w:r>
        <w:rPr>
          <w:rFonts w:hint="eastAsia" w:ascii="仿宋_GB2312" w:hAnsi="仿宋_GB2312" w:eastAsia="仿宋_GB2312" w:cs="仿宋_GB2312"/>
          <w:spacing w:val="14"/>
          <w:sz w:val="32"/>
          <w:szCs w:val="32"/>
          <w:lang w:eastAsia="zh-CN"/>
        </w:rPr>
        <w:t>1.参与编制监理规划，负责编制监理实施细则；2.检查进场的工程材料、构配件、设备的质量；3.验收检验批、隐蔽工程、分项工程，参与验收分部工程；4.处置发现的质量问题和安全事故隐患；5.进行工程计量、参与工程变更的审查和处理；6.完成其范围内的检查、旁站、巡视、记录、汇报等工作，组织编写监理日志，参与编写监理月报；7.收集、汇总、参与整理监理文件资料；8.参与工程竣工预验收和竣工验收。</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2.聘用要求</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74" w:firstLine="629"/>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1</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资质要求。拟聘施工</w:t>
      </w:r>
      <w:r>
        <w:rPr>
          <w:rFonts w:hint="eastAsia" w:ascii="仿宋_GB2312" w:hAnsi="仿宋_GB2312" w:eastAsia="仿宋_GB2312" w:cs="仿宋_GB2312"/>
          <w:spacing w:val="14"/>
          <w:sz w:val="32"/>
          <w:szCs w:val="32"/>
          <w:lang w:eastAsia="zh-CN"/>
        </w:rPr>
        <w:t>管理</w:t>
      </w:r>
      <w:r>
        <w:rPr>
          <w:rFonts w:hint="eastAsia" w:ascii="仿宋_GB2312" w:hAnsi="仿宋_GB2312" w:eastAsia="仿宋_GB2312" w:cs="仿宋_GB2312"/>
          <w:spacing w:val="14"/>
          <w:sz w:val="32"/>
          <w:szCs w:val="32"/>
        </w:rPr>
        <w:t>技术人员1人，持有二级及以上公路</w:t>
      </w:r>
      <w:r>
        <w:rPr>
          <w:rFonts w:hint="eastAsia" w:ascii="仿宋_GB2312" w:hAnsi="仿宋_GB2312" w:eastAsia="仿宋_GB2312" w:cs="仿宋_GB2312"/>
          <w:spacing w:val="14"/>
          <w:sz w:val="32"/>
          <w:szCs w:val="32"/>
          <w:lang w:val="en-US" w:eastAsia="zh-CN"/>
        </w:rPr>
        <w:t>/</w:t>
      </w:r>
      <w:r>
        <w:rPr>
          <w:rFonts w:hint="eastAsia" w:ascii="仿宋_GB2312" w:hAnsi="仿宋_GB2312" w:eastAsia="仿宋_GB2312" w:cs="仿宋_GB2312"/>
          <w:spacing w:val="14"/>
          <w:sz w:val="32"/>
          <w:szCs w:val="32"/>
        </w:rPr>
        <w:t>市政建造师、公路工程试验检测师、注册造价工程师等相关证书者优先。</w:t>
      </w:r>
      <w:r>
        <w:rPr>
          <w:rFonts w:hint="eastAsia" w:ascii="仿宋_GB2312" w:hAnsi="仿宋_GB2312" w:eastAsia="仿宋_GB2312" w:cs="仿宋_GB2312"/>
          <w:spacing w:val="14"/>
          <w:sz w:val="32"/>
          <w:szCs w:val="32"/>
          <w:lang w:eastAsia="zh-CN"/>
        </w:rPr>
        <w:t>应</w:t>
      </w:r>
      <w:r>
        <w:rPr>
          <w:rFonts w:hint="eastAsia" w:ascii="仿宋_GB2312" w:hAnsi="仿宋_GB2312" w:eastAsia="仿宋_GB2312" w:cs="仿宋_GB2312"/>
          <w:spacing w:val="14"/>
          <w:sz w:val="32"/>
          <w:szCs w:val="32"/>
        </w:rPr>
        <w:t>具备</w:t>
      </w:r>
      <w:r>
        <w:rPr>
          <w:rFonts w:hint="eastAsia" w:ascii="仿宋_GB2312" w:hAnsi="仿宋_GB2312" w:eastAsia="仿宋_GB2312" w:cs="仿宋_GB2312"/>
          <w:spacing w:val="14"/>
          <w:sz w:val="32"/>
          <w:szCs w:val="32"/>
          <w:lang w:val="en-US" w:eastAsia="zh-CN"/>
        </w:rPr>
        <w:t>3年以上道路工程从业经验</w:t>
      </w:r>
      <w:r>
        <w:rPr>
          <w:rFonts w:hint="eastAsia" w:ascii="仿宋_GB2312" w:hAnsi="仿宋_GB2312" w:eastAsia="仿宋_GB2312" w:cs="仿宋_GB2312"/>
          <w:spacing w:val="14"/>
          <w:sz w:val="32"/>
          <w:szCs w:val="32"/>
        </w:rPr>
        <w:t>，熟悉</w:t>
      </w:r>
      <w:r>
        <w:rPr>
          <w:rFonts w:hint="eastAsia" w:ascii="仿宋_GB2312" w:hAnsi="仿宋_GB2312" w:eastAsia="仿宋_GB2312" w:cs="仿宋_GB2312"/>
          <w:spacing w:val="14"/>
          <w:sz w:val="32"/>
          <w:szCs w:val="32"/>
          <w:lang w:eastAsia="zh-CN"/>
        </w:rPr>
        <w:t>道路</w:t>
      </w:r>
      <w:r>
        <w:rPr>
          <w:rFonts w:hint="eastAsia" w:ascii="仿宋_GB2312" w:hAnsi="仿宋_GB2312" w:eastAsia="仿宋_GB2312" w:cs="仿宋_GB2312"/>
          <w:spacing w:val="14"/>
          <w:sz w:val="32"/>
          <w:szCs w:val="32"/>
        </w:rPr>
        <w:t>施工项目运作流程</w:t>
      </w:r>
      <w:r>
        <w:rPr>
          <w:rFonts w:hint="eastAsia" w:ascii="仿宋_GB2312" w:hAnsi="仿宋_GB2312" w:eastAsia="仿宋_GB2312" w:cs="仿宋_GB2312"/>
          <w:spacing w:val="14"/>
          <w:sz w:val="32"/>
          <w:szCs w:val="32"/>
          <w:lang w:eastAsia="zh-CN"/>
        </w:rPr>
        <w:t>。拟聘质量监督技术人员</w:t>
      </w:r>
      <w:r>
        <w:rPr>
          <w:rFonts w:hint="eastAsia" w:ascii="仿宋_GB2312" w:hAnsi="仿宋_GB2312" w:eastAsia="仿宋_GB2312" w:cs="仿宋_GB2312"/>
          <w:spacing w:val="14"/>
          <w:sz w:val="32"/>
          <w:szCs w:val="32"/>
          <w:lang w:val="en-US" w:eastAsia="zh-CN"/>
        </w:rPr>
        <w:t>1名，持有国家注册监理工程师(公路工程/市政公用工程专业)证书,具备监理员证、安全监理培训合格证试验检测员证等相关资质者优先；应</w:t>
      </w:r>
      <w:r>
        <w:rPr>
          <w:rFonts w:hint="eastAsia" w:ascii="仿宋_GB2312" w:hAnsi="仿宋_GB2312" w:eastAsia="仿宋_GB2312" w:cs="仿宋_GB2312"/>
          <w:spacing w:val="14"/>
          <w:sz w:val="32"/>
          <w:szCs w:val="32"/>
          <w:lang w:eastAsia="zh-CN"/>
        </w:rPr>
        <w:t>具备5年以上道路工程监理经验</w:t>
      </w:r>
      <w:r>
        <w:rPr>
          <w:rFonts w:hint="eastAsia" w:ascii="仿宋_GB2312" w:hAnsi="仿宋_GB2312" w:eastAsia="仿宋_GB2312" w:cs="仿宋_GB2312"/>
          <w:spacing w:val="14"/>
          <w:sz w:val="32"/>
          <w:szCs w:val="32"/>
          <w:lang w:val="en-US" w:eastAsia="zh-CN"/>
        </w:rPr>
        <w:t>，</w:t>
      </w:r>
      <w:r>
        <w:rPr>
          <w:rFonts w:hint="eastAsia" w:ascii="仿宋_GB2312" w:hAnsi="仿宋_GB2312" w:eastAsia="仿宋_GB2312" w:cs="仿宋_GB2312"/>
          <w:spacing w:val="14"/>
          <w:sz w:val="32"/>
          <w:szCs w:val="32"/>
          <w:lang w:eastAsia="zh-CN"/>
        </w:rPr>
        <w:t>熟悉道路工程全流程技术标准（路基施工、路面铺装、交通附属设施安装等环节），掌握旁站、巡视、平行检验等监理手段，能有效控制工程质量、进度与安全，了解道路工程常见质量问题（如路基不均匀沉降、路面车辙）的成因及防治措施。</w:t>
      </w:r>
      <w:r>
        <w:rPr>
          <w:rFonts w:hint="eastAsia" w:ascii="仿宋_GB2312" w:hAnsi="仿宋_GB2312" w:eastAsia="仿宋_GB2312" w:cs="仿宋_GB2312"/>
          <w:spacing w:val="14"/>
          <w:sz w:val="32"/>
          <w:szCs w:val="32"/>
        </w:rPr>
        <w:t>所</w:t>
      </w:r>
      <w:r>
        <w:rPr>
          <w:rFonts w:hint="eastAsia" w:ascii="仿宋_GB2312" w:hAnsi="仿宋_GB2312" w:eastAsia="仿宋_GB2312" w:cs="仿宋_GB2312"/>
          <w:spacing w:val="14"/>
          <w:sz w:val="32"/>
          <w:szCs w:val="32"/>
          <w:lang w:eastAsia="zh-CN"/>
        </w:rPr>
        <w:t>聘</w:t>
      </w:r>
      <w:r>
        <w:rPr>
          <w:rFonts w:hint="eastAsia" w:ascii="仿宋_GB2312" w:hAnsi="仿宋_GB2312" w:eastAsia="仿宋_GB2312" w:cs="仿宋_GB2312"/>
          <w:spacing w:val="14"/>
          <w:sz w:val="32"/>
          <w:szCs w:val="32"/>
        </w:rPr>
        <w:t>人员必须按合同要求到场。</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b/>
          <w:bCs/>
          <w:spacing w:val="14"/>
          <w:sz w:val="32"/>
          <w:szCs w:val="32"/>
          <w:lang w:val="en-US" w:eastAsia="zh-CN"/>
        </w:rPr>
        <w:t xml:space="preserve">  </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2</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信誉要求。拟聘人员在相关行业内，近两年内无不良行为记录。</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default" w:ascii="仿宋_GB2312" w:hAnsi="仿宋_GB2312" w:eastAsia="仿宋_GB2312" w:cs="仿宋_GB2312"/>
          <w:spacing w:val="14"/>
          <w:sz w:val="32"/>
          <w:szCs w:val="32"/>
          <w:lang w:val="en-US" w:eastAsia="zh-CN"/>
        </w:rPr>
      </w:pPr>
      <w:r>
        <w:rPr>
          <w:rFonts w:hint="eastAsia" w:ascii="仿宋_GB2312" w:hAnsi="仿宋_GB2312" w:eastAsia="仿宋_GB2312" w:cs="仿宋_GB2312"/>
          <w:b/>
          <w:bCs/>
          <w:spacing w:val="14"/>
          <w:sz w:val="32"/>
          <w:szCs w:val="32"/>
          <w:lang w:val="en-US" w:eastAsia="zh-CN"/>
        </w:rPr>
        <w:t>3.聘用流程</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（1）发布公告。由项目理事会根据项目建设需要，拟定《卢氏县杜关镇2025年以工代账项目施工技术人员聘用公告》和《卢氏县杜关镇2025年以工代赈项目监理人员招聘公告》,面向社会发布 。</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2</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资格审查。项目理事会依照</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聘用要求”对报名对象进行初审，筛选出符合条件的施工技术人员和监理</w:t>
      </w:r>
      <w:r>
        <w:rPr>
          <w:rFonts w:hint="eastAsia" w:ascii="仿宋_GB2312" w:hAnsi="仿宋_GB2312" w:eastAsia="仿宋_GB2312" w:cs="仿宋_GB2312"/>
          <w:spacing w:val="14"/>
          <w:sz w:val="32"/>
          <w:szCs w:val="32"/>
          <w:lang w:eastAsia="zh-CN"/>
        </w:rPr>
        <w:t>人员。</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3</w:t>
      </w:r>
      <w:r>
        <w:rPr>
          <w:rFonts w:hint="eastAsia" w:ascii="仿宋_GB2312" w:hAnsi="仿宋_GB2312" w:eastAsia="仿宋_GB2312" w:cs="仿宋_GB2312"/>
          <w:spacing w:val="14"/>
          <w:sz w:val="32"/>
          <w:szCs w:val="32"/>
          <w:lang w:eastAsia="zh-CN"/>
        </w:rPr>
        <w:t>）初步评定</w:t>
      </w:r>
      <w:r>
        <w:rPr>
          <w:rFonts w:hint="eastAsia" w:ascii="仿宋_GB2312" w:hAnsi="仿宋_GB2312" w:eastAsia="仿宋_GB2312" w:cs="仿宋_GB2312"/>
          <w:spacing w:val="14"/>
          <w:sz w:val="32"/>
          <w:szCs w:val="32"/>
        </w:rPr>
        <w:t>。由项目理事会将符合条件的施工技术人员和监理</w:t>
      </w:r>
      <w:r>
        <w:rPr>
          <w:rFonts w:hint="eastAsia" w:ascii="仿宋_GB2312" w:hAnsi="仿宋_GB2312" w:eastAsia="仿宋_GB2312" w:cs="仿宋_GB2312"/>
          <w:spacing w:val="14"/>
          <w:sz w:val="32"/>
          <w:szCs w:val="32"/>
          <w:lang w:eastAsia="zh-CN"/>
        </w:rPr>
        <w:t>人员</w:t>
      </w:r>
      <w:r>
        <w:rPr>
          <w:rFonts w:hint="eastAsia" w:ascii="仿宋_GB2312" w:hAnsi="仿宋_GB2312" w:eastAsia="仿宋_GB2312" w:cs="仿宋_GB2312"/>
          <w:spacing w:val="14"/>
          <w:sz w:val="32"/>
          <w:szCs w:val="32"/>
        </w:rPr>
        <w:t>报</w:t>
      </w:r>
      <w:r>
        <w:rPr>
          <w:rFonts w:hint="eastAsia" w:ascii="仿宋_GB2312" w:hAnsi="仿宋_GB2312" w:eastAsia="仿宋_GB2312" w:cs="仿宋_GB2312"/>
          <w:spacing w:val="14"/>
          <w:sz w:val="32"/>
          <w:szCs w:val="32"/>
          <w:lang w:eastAsia="zh-CN"/>
        </w:rPr>
        <w:t>至村“两委”及监委会进行评定</w:t>
      </w:r>
      <w:r>
        <w:rPr>
          <w:rFonts w:hint="eastAsia" w:ascii="仿宋_GB2312" w:hAnsi="仿宋_GB2312" w:eastAsia="仿宋_GB2312" w:cs="仿宋_GB2312"/>
          <w:spacing w:val="14"/>
          <w:sz w:val="32"/>
          <w:szCs w:val="32"/>
        </w:rPr>
        <w:t>，并对报名对象进行综合考评，确定名次。</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4</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村民代表大会决议。项目理事会将考评结果提</w:t>
      </w:r>
      <w:r>
        <w:rPr>
          <w:rFonts w:hint="eastAsia" w:ascii="仿宋_GB2312" w:hAnsi="仿宋_GB2312" w:eastAsia="仿宋_GB2312" w:cs="仿宋_GB2312"/>
          <w:spacing w:val="14"/>
          <w:sz w:val="32"/>
          <w:szCs w:val="32"/>
          <w:lang w:eastAsia="zh-CN"/>
        </w:rPr>
        <w:t>交至</w:t>
      </w:r>
      <w:r>
        <w:rPr>
          <w:rFonts w:hint="eastAsia" w:ascii="仿宋_GB2312" w:hAnsi="仿宋_GB2312" w:eastAsia="仿宋_GB2312" w:cs="仿宋_GB2312"/>
          <w:spacing w:val="14"/>
          <w:sz w:val="32"/>
          <w:szCs w:val="32"/>
        </w:rPr>
        <w:t>村民代表大会审议(县</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镇</w:t>
      </w:r>
      <w:r>
        <w:rPr>
          <w:rFonts w:hint="eastAsia" w:ascii="仿宋_GB2312" w:hAnsi="仿宋_GB2312" w:eastAsia="仿宋_GB2312" w:cs="仿宋_GB2312"/>
          <w:spacing w:val="14"/>
          <w:sz w:val="32"/>
          <w:szCs w:val="32"/>
        </w:rPr>
        <w:t>两级以工代赈负责人、项目理事会、</w:t>
      </w:r>
      <w:r>
        <w:rPr>
          <w:rFonts w:hint="eastAsia" w:ascii="仿宋_GB2312" w:hAnsi="仿宋_GB2312" w:eastAsia="仿宋_GB2312" w:cs="仿宋_GB2312"/>
          <w:spacing w:val="14"/>
          <w:sz w:val="32"/>
          <w:szCs w:val="32"/>
          <w:lang w:eastAsia="zh-CN"/>
        </w:rPr>
        <w:t>村“两委”及监委会及村民代表</w:t>
      </w:r>
      <w:r>
        <w:rPr>
          <w:rFonts w:hint="eastAsia" w:ascii="仿宋_GB2312" w:hAnsi="仿宋_GB2312" w:eastAsia="仿宋_GB2312" w:cs="仿宋_GB2312"/>
          <w:spacing w:val="14"/>
          <w:sz w:val="32"/>
          <w:szCs w:val="32"/>
        </w:rPr>
        <w:t>列席会议),审议流程为：介绍报名对象基本情况、前期程序开展情况和考评结果、参会人员发表意见、举手表决。表决过程中，村民们要充分考虑“从业经验优先”“价低者优先”等原则，综合参与人员意见建议进行评定，共同决议，分别确定1名施工技术人员和1名监理</w:t>
      </w:r>
      <w:r>
        <w:rPr>
          <w:rFonts w:hint="eastAsia" w:ascii="仿宋_GB2312" w:hAnsi="仿宋_GB2312" w:eastAsia="仿宋_GB2312" w:cs="仿宋_GB2312"/>
          <w:spacing w:val="14"/>
          <w:sz w:val="32"/>
          <w:szCs w:val="32"/>
          <w:lang w:eastAsia="zh-CN"/>
        </w:rPr>
        <w:t>人员</w:t>
      </w:r>
      <w:r>
        <w:rPr>
          <w:rFonts w:hint="eastAsia" w:ascii="仿宋_GB2312" w:hAnsi="仿宋_GB2312" w:eastAsia="仿宋_GB2312" w:cs="仿宋_GB2312"/>
          <w:spacing w:val="14"/>
          <w:sz w:val="32"/>
          <w:szCs w:val="32"/>
        </w:rPr>
        <w:t>。经公示无异议后，将最终确定名单报</w:t>
      </w:r>
      <w:r>
        <w:rPr>
          <w:rFonts w:hint="eastAsia" w:ascii="仿宋_GB2312" w:hAnsi="仿宋_GB2312" w:eastAsia="仿宋_GB2312" w:cs="仿宋_GB2312"/>
          <w:spacing w:val="14"/>
          <w:sz w:val="32"/>
          <w:szCs w:val="32"/>
          <w:lang w:val="en-US" w:eastAsia="zh-CN"/>
        </w:rPr>
        <w:t>杜关镇</w:t>
      </w:r>
      <w:r>
        <w:rPr>
          <w:rFonts w:hint="eastAsia" w:ascii="仿宋_GB2312" w:hAnsi="仿宋_GB2312" w:eastAsia="仿宋_GB2312" w:cs="仿宋_GB2312"/>
          <w:spacing w:val="14"/>
          <w:sz w:val="32"/>
          <w:szCs w:val="32"/>
        </w:rPr>
        <w:t>政府和县发改部门备案。</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b/>
          <w:bCs/>
          <w:spacing w:val="14"/>
          <w:sz w:val="32"/>
          <w:szCs w:val="32"/>
          <w:lang w:val="en-US" w:eastAsia="zh-CN"/>
        </w:rPr>
      </w:pP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5</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签订合同。确定施工技术人员和监理</w:t>
      </w:r>
      <w:r>
        <w:rPr>
          <w:rFonts w:hint="eastAsia" w:ascii="仿宋_GB2312" w:hAnsi="仿宋_GB2312" w:eastAsia="仿宋_GB2312" w:cs="仿宋_GB2312"/>
          <w:spacing w:val="14"/>
          <w:sz w:val="32"/>
          <w:szCs w:val="32"/>
          <w:lang w:eastAsia="zh-CN"/>
        </w:rPr>
        <w:t>人员</w:t>
      </w:r>
      <w:r>
        <w:rPr>
          <w:rFonts w:hint="eastAsia" w:ascii="仿宋_GB2312" w:hAnsi="仿宋_GB2312" w:eastAsia="仿宋_GB2312" w:cs="仿宋_GB2312"/>
          <w:spacing w:val="14"/>
          <w:sz w:val="32"/>
          <w:szCs w:val="32"/>
        </w:rPr>
        <w:t>后，签订合同。双方按照合同要求，尽职履职，迅速开展相关工作</w:t>
      </w:r>
      <w:r>
        <w:rPr>
          <w:rFonts w:hint="eastAsia" w:ascii="仿宋_GB2312" w:hAnsi="仿宋_GB2312" w:eastAsia="仿宋_GB2312" w:cs="仿宋_GB2312"/>
          <w:spacing w:val="14"/>
          <w:sz w:val="32"/>
          <w:szCs w:val="32"/>
          <w:lang w:eastAsia="zh-CN"/>
        </w:rPr>
        <w:t>。</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仿宋_GB2312" w:hAnsi="仿宋_GB2312" w:eastAsia="仿宋_GB2312" w:cs="仿宋_GB2312"/>
          <w:b/>
          <w:bCs/>
          <w:spacing w:val="14"/>
          <w:sz w:val="32"/>
          <w:szCs w:val="32"/>
          <w:lang w:val="en-US" w:eastAsia="zh-CN"/>
        </w:rPr>
      </w:pP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仿宋_GB2312" w:hAnsi="仿宋_GB2312" w:eastAsia="仿宋_GB2312" w:cs="仿宋_GB2312"/>
          <w:b/>
          <w:bCs/>
          <w:spacing w:val="14"/>
          <w:sz w:val="32"/>
          <w:szCs w:val="32"/>
          <w:lang w:val="en-US" w:eastAsia="zh-CN"/>
        </w:rPr>
      </w:pP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b/>
          <w:bCs/>
          <w:spacing w:val="14"/>
          <w:sz w:val="32"/>
          <w:szCs w:val="32"/>
          <w:lang w:val="en-US" w:eastAsia="zh-CN"/>
        </w:rPr>
        <w:t>4.聘用费用标准</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施工管理人员工资标准参照同类施工技术人员市场行情(8000元/月—12000元/月);监理人员参照政府性投资项目指导价格标准，价格范围为</w:t>
      </w:r>
      <w:r>
        <w:rPr>
          <w:rFonts w:hint="eastAsia" w:ascii="仿宋_GB2312" w:hAnsi="仿宋_GB2312" w:eastAsia="仿宋_GB2312" w:cs="仿宋_GB2312"/>
          <w:spacing w:val="14"/>
          <w:sz w:val="32"/>
          <w:szCs w:val="32"/>
          <w:lang w:val="en-US" w:eastAsia="zh-CN"/>
        </w:rPr>
        <w:t>项目投资的0.31%-2.36%（均价1.32%）</w:t>
      </w:r>
      <w:r>
        <w:rPr>
          <w:rFonts w:hint="eastAsia" w:ascii="仿宋_GB2312" w:hAnsi="仿宋_GB2312" w:eastAsia="仿宋_GB2312" w:cs="仿宋_GB2312"/>
          <w:spacing w:val="14"/>
          <w:sz w:val="32"/>
          <w:szCs w:val="32"/>
        </w:rPr>
        <w:t>。</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default" w:ascii="楷体_GB2312" w:hAnsi="楷体_GB2312" w:eastAsia="楷体_GB2312" w:cs="楷体_GB2312"/>
          <w:b/>
          <w:bCs/>
          <w:spacing w:val="14"/>
          <w:sz w:val="36"/>
          <w:szCs w:val="36"/>
          <w:lang w:val="en-US" w:eastAsia="zh-CN"/>
        </w:rPr>
      </w:pPr>
      <w:r>
        <w:rPr>
          <w:rFonts w:hint="eastAsia" w:ascii="楷体_GB2312" w:hAnsi="楷体_GB2312" w:eastAsia="楷体_GB2312" w:cs="楷体_GB2312"/>
          <w:b/>
          <w:bCs/>
          <w:spacing w:val="14"/>
          <w:sz w:val="36"/>
          <w:szCs w:val="36"/>
          <w:lang w:val="en-US" w:eastAsia="zh-CN"/>
        </w:rPr>
        <w:t>三.租购聘对象及条件</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textAlignment w:val="baseline"/>
        <w:rPr>
          <w:rFonts w:hint="default"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（一）机械设备租赁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机械类：由项目业主提供协调场地、电力、用水。要求机械出租企业或个人，近三年无机械类安全事故发生，无债权债务纠纷，经营范围要满足项目施工对机械设备的要求；出租方必须配备机械操作手且机械操作人员要有相应的机械操作证，近三年无安全事故发生，无债权债务纠纷。在租用期间发生机械故障，由出租方负责维修维护，不能影响租赁方正常施工进度，报价低者优先考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2.机具类：</w:t>
      </w:r>
      <w:r>
        <w:rPr>
          <w:rFonts w:hint="eastAsia" w:ascii="Times New Roman" w:hAnsi="Times New Roman" w:eastAsia="仿宋_GB2312" w:cs="Times New Roman"/>
          <w:snapToGrid/>
          <w:kern w:val="2"/>
          <w:sz w:val="32"/>
          <w:szCs w:val="32"/>
          <w:lang w:val="en-US" w:eastAsia="zh-CN"/>
        </w:rPr>
        <w:t>优先租赁村集体所有的</w:t>
      </w:r>
      <w:r>
        <w:rPr>
          <w:rFonts w:hint="eastAsia" w:ascii="Times New Roman" w:hAnsi="Times New Roman" w:eastAsia="仿宋_GB2312" w:cs="Times New Roman"/>
          <w:snapToGrid/>
          <w:kern w:val="2"/>
          <w:sz w:val="32"/>
          <w:szCs w:val="32"/>
          <w:lang w:eastAsia="zh-CN"/>
        </w:rPr>
        <w:t>机具，</w:t>
      </w:r>
      <w:r>
        <w:rPr>
          <w:rFonts w:hint="eastAsia" w:ascii="Times New Roman" w:hAnsi="Times New Roman" w:eastAsia="仿宋_GB2312" w:cs="Times New Roman"/>
          <w:snapToGrid/>
          <w:kern w:val="2"/>
          <w:sz w:val="32"/>
          <w:szCs w:val="32"/>
          <w:lang w:val="en-US" w:eastAsia="zh-CN"/>
        </w:rPr>
        <w:t>村集体没有的其他</w:t>
      </w:r>
      <w:r>
        <w:rPr>
          <w:rFonts w:hint="eastAsia" w:ascii="Times New Roman" w:hAnsi="Times New Roman" w:eastAsia="仿宋_GB2312" w:cs="Times New Roman"/>
          <w:snapToGrid/>
          <w:kern w:val="2"/>
          <w:sz w:val="32"/>
          <w:szCs w:val="32"/>
          <w:lang w:eastAsia="zh-CN"/>
        </w:rPr>
        <w:t>机具</w:t>
      </w:r>
      <w:r>
        <w:rPr>
          <w:rFonts w:hint="eastAsia" w:ascii="Times New Roman" w:hAnsi="Times New Roman" w:eastAsia="仿宋_GB2312" w:cs="Times New Roman"/>
          <w:snapToGrid/>
          <w:kern w:val="2"/>
          <w:sz w:val="32"/>
          <w:szCs w:val="32"/>
          <w:lang w:val="en-US" w:eastAsia="zh-CN"/>
        </w:rPr>
        <w:t>通过</w:t>
      </w:r>
      <w:r>
        <w:rPr>
          <w:rFonts w:hint="eastAsia" w:ascii="Times New Roman" w:hAnsi="Times New Roman" w:eastAsia="仿宋_GB2312" w:cs="Times New Roman"/>
          <w:snapToGrid/>
          <w:kern w:val="2"/>
          <w:sz w:val="32"/>
          <w:szCs w:val="32"/>
          <w:lang w:eastAsia="zh-CN"/>
        </w:rPr>
        <w:t>有相应的营业执照五金店（含个体经营部）</w:t>
      </w:r>
      <w:r>
        <w:rPr>
          <w:rFonts w:hint="eastAsia" w:ascii="Times New Roman" w:hAnsi="Times New Roman" w:eastAsia="仿宋_GB2312" w:cs="Times New Roman"/>
          <w:snapToGrid/>
          <w:kern w:val="2"/>
          <w:sz w:val="32"/>
          <w:szCs w:val="32"/>
          <w:lang w:val="en-US" w:eastAsia="zh-CN"/>
        </w:rPr>
        <w:t>租赁</w:t>
      </w:r>
      <w:r>
        <w:rPr>
          <w:rFonts w:hint="eastAsia" w:ascii="Times New Roman" w:hAnsi="Times New Roman" w:eastAsia="仿宋_GB2312" w:cs="Times New Roman"/>
          <w:snapToGrid/>
          <w:kern w:val="2"/>
          <w:sz w:val="32"/>
          <w:szCs w:val="32"/>
          <w:lang w:eastAsia="zh-CN"/>
        </w:rPr>
        <w:t>，有产品合格证，无债权债务纠纷。机具在近三年内无因质量问题导致的任何安全事故发生。在租用期间内，由出租方做好相关机具日常的维护保养，如出现无法修复的故障，由出租方重新提供机具。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bCs/>
          <w:spacing w:val="14"/>
          <w:sz w:val="32"/>
          <w:szCs w:val="32"/>
          <w:lang w:val="en-US" w:eastAsia="zh-CN"/>
        </w:rPr>
      </w:pPr>
      <w:r>
        <w:rPr>
          <w:rFonts w:hint="eastAsia" w:ascii="Times New Roman" w:hAnsi="Times New Roman" w:eastAsia="仿宋_GB2312" w:cs="Times New Roman"/>
          <w:snapToGrid/>
          <w:kern w:val="2"/>
          <w:sz w:val="32"/>
          <w:szCs w:val="32"/>
          <w:lang w:eastAsia="zh-CN"/>
        </w:rPr>
        <w:t>3.中选供应商提供的机械及操作手必须购买安全意外保险。施工过程中发生的任何意外，由</w:t>
      </w:r>
      <w:r>
        <w:rPr>
          <w:rFonts w:hint="eastAsia" w:ascii="Times New Roman" w:hAnsi="Times New Roman" w:eastAsia="仿宋_GB2312" w:cs="Times New Roman"/>
          <w:snapToGrid/>
          <w:kern w:val="2"/>
          <w:sz w:val="32"/>
          <w:szCs w:val="32"/>
          <w:lang w:val="en-US" w:eastAsia="zh-CN"/>
        </w:rPr>
        <w:t>出租</w:t>
      </w:r>
      <w:r>
        <w:rPr>
          <w:rFonts w:hint="eastAsia" w:ascii="Times New Roman" w:hAnsi="Times New Roman" w:eastAsia="仿宋_GB2312" w:cs="Times New Roman"/>
          <w:snapToGrid/>
          <w:kern w:val="2"/>
          <w:sz w:val="32"/>
          <w:szCs w:val="32"/>
          <w:lang w:eastAsia="zh-CN"/>
        </w:rPr>
        <w:t>方负责。</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textAlignment w:val="baseline"/>
        <w:rPr>
          <w:rFonts w:hint="eastAsia"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（二）材料供应商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1.主材类（水泥、砂石等）：销售单位（含个体经营部）要有相应的营业执照及供货能力，要有质量检测合格证、税票，无不良征信、民事纠纷等，综合报价低者优先考虑。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eastAsia="zh-CN"/>
        </w:rPr>
        <w:t>2.辅材类（涵管、模具、劳保用品等）及零星材料：销售单位（含个体经营部）要有相应的营业执照，要有质量检测合格证（涵管）、税票，无不良征信、民事纠纷等，综合报价低者及项目所在村企业优先考虑。</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textAlignment w:val="baseline"/>
        <w:rPr>
          <w:rFonts w:hint="eastAsia"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（三）聘用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14"/>
          <w:sz w:val="32"/>
          <w:szCs w:val="32"/>
          <w:lang w:eastAsia="zh-CN"/>
        </w:rPr>
      </w:pPr>
      <w:r>
        <w:rPr>
          <w:rFonts w:hint="eastAsia" w:ascii="Times New Roman" w:hAnsi="Times New Roman" w:eastAsia="仿宋_GB2312" w:cs="Times New Roman"/>
          <w:snapToGrid/>
          <w:kern w:val="2"/>
          <w:sz w:val="32"/>
          <w:szCs w:val="32"/>
          <w:lang w:val="en-US" w:eastAsia="zh-CN"/>
        </w:rPr>
        <w:t>1</w:t>
      </w:r>
      <w:r>
        <w:rPr>
          <w:rFonts w:hint="eastAsia" w:ascii="Times New Roman" w:hAnsi="Times New Roman" w:eastAsia="仿宋_GB2312" w:cs="Times New Roman"/>
          <w:snapToGrid/>
          <w:kern w:val="2"/>
          <w:sz w:val="32"/>
          <w:szCs w:val="32"/>
          <w:lang w:eastAsia="zh-CN"/>
        </w:rPr>
        <w:t>.</w:t>
      </w:r>
      <w:r>
        <w:rPr>
          <w:rFonts w:hint="eastAsia" w:ascii="Times New Roman" w:hAnsi="Times New Roman" w:eastAsia="仿宋_GB2312" w:cs="Times New Roman"/>
          <w:snapToGrid/>
          <w:kern w:val="2"/>
          <w:sz w:val="32"/>
          <w:szCs w:val="32"/>
          <w:lang w:val="en-US" w:eastAsia="zh-CN"/>
        </w:rPr>
        <w:t>施工技术员</w:t>
      </w:r>
      <w:r>
        <w:rPr>
          <w:rFonts w:hint="eastAsia" w:ascii="Times New Roman" w:hAnsi="Times New Roman" w:eastAsia="仿宋_GB2312" w:cs="Times New Roman"/>
          <w:snapToGrid/>
          <w:kern w:val="2"/>
          <w:sz w:val="32"/>
          <w:szCs w:val="32"/>
          <w:lang w:eastAsia="zh-CN"/>
        </w:rPr>
        <w:t>：</w:t>
      </w:r>
      <w:r>
        <w:rPr>
          <w:rFonts w:hint="eastAsia" w:ascii="仿宋_GB2312" w:hAnsi="仿宋_GB2312" w:eastAsia="仿宋_GB2312" w:cs="仿宋_GB2312"/>
          <w:spacing w:val="14"/>
          <w:sz w:val="32"/>
          <w:szCs w:val="32"/>
          <w:lang w:val="en-US" w:eastAsia="zh-CN"/>
        </w:rPr>
        <w:t>具备</w:t>
      </w:r>
      <w:r>
        <w:rPr>
          <w:rFonts w:hint="eastAsia" w:ascii="仿宋_GB2312" w:hAnsi="仿宋_GB2312" w:eastAsia="仿宋_GB2312" w:cs="仿宋_GB2312"/>
          <w:spacing w:val="14"/>
          <w:sz w:val="32"/>
          <w:szCs w:val="32"/>
        </w:rPr>
        <w:t>二级及以上公路</w:t>
      </w:r>
      <w:r>
        <w:rPr>
          <w:rFonts w:hint="eastAsia" w:ascii="仿宋_GB2312" w:hAnsi="仿宋_GB2312" w:eastAsia="仿宋_GB2312" w:cs="仿宋_GB2312"/>
          <w:spacing w:val="14"/>
          <w:sz w:val="32"/>
          <w:szCs w:val="32"/>
          <w:lang w:val="en-US" w:eastAsia="zh-CN"/>
        </w:rPr>
        <w:t>/</w:t>
      </w:r>
      <w:r>
        <w:rPr>
          <w:rFonts w:hint="eastAsia" w:ascii="仿宋_GB2312" w:hAnsi="仿宋_GB2312" w:eastAsia="仿宋_GB2312" w:cs="仿宋_GB2312"/>
          <w:spacing w:val="14"/>
          <w:sz w:val="32"/>
          <w:szCs w:val="32"/>
        </w:rPr>
        <w:t>市政建造师、公路工程试验检测师、注册造价工程师等相关证书者优先。</w:t>
      </w:r>
      <w:r>
        <w:rPr>
          <w:rFonts w:hint="eastAsia" w:ascii="仿宋_GB2312" w:hAnsi="仿宋_GB2312" w:eastAsia="仿宋_GB2312" w:cs="仿宋_GB2312"/>
          <w:spacing w:val="14"/>
          <w:sz w:val="32"/>
          <w:szCs w:val="32"/>
          <w:lang w:val="en-US" w:eastAsia="zh-CN"/>
        </w:rPr>
        <w:t>具有3年以上道路工程从业经验</w:t>
      </w:r>
      <w:r>
        <w:rPr>
          <w:rFonts w:hint="eastAsia" w:ascii="仿宋_GB2312" w:hAnsi="仿宋_GB2312" w:eastAsia="仿宋_GB2312" w:cs="仿宋_GB2312"/>
          <w:spacing w:val="14"/>
          <w:sz w:val="32"/>
          <w:szCs w:val="32"/>
        </w:rPr>
        <w:t>，熟悉</w:t>
      </w:r>
      <w:r>
        <w:rPr>
          <w:rFonts w:hint="eastAsia" w:ascii="仿宋_GB2312" w:hAnsi="仿宋_GB2312" w:eastAsia="仿宋_GB2312" w:cs="仿宋_GB2312"/>
          <w:spacing w:val="14"/>
          <w:sz w:val="32"/>
          <w:szCs w:val="32"/>
          <w:lang w:eastAsia="zh-CN"/>
        </w:rPr>
        <w:t>道路</w:t>
      </w:r>
      <w:r>
        <w:rPr>
          <w:rFonts w:hint="eastAsia" w:ascii="仿宋_GB2312" w:hAnsi="仿宋_GB2312" w:eastAsia="仿宋_GB2312" w:cs="仿宋_GB2312"/>
          <w:spacing w:val="14"/>
          <w:sz w:val="32"/>
          <w:szCs w:val="32"/>
        </w:rPr>
        <w:t>施工项目运作流程</w:t>
      </w:r>
      <w:r>
        <w:rPr>
          <w:rFonts w:hint="eastAsia" w:ascii="仿宋_GB2312" w:hAnsi="仿宋_GB2312" w:eastAsia="仿宋_GB2312" w:cs="仿宋_GB2312"/>
          <w:spacing w:val="14"/>
          <w:sz w:val="32"/>
          <w:szCs w:val="32"/>
          <w:lang w:eastAsia="zh-CN"/>
        </w:rPr>
        <w:t>，能有效控制工程质量、进度，</w:t>
      </w:r>
      <w:r>
        <w:rPr>
          <w:rFonts w:hint="eastAsia" w:ascii="Times New Roman" w:hAnsi="Times New Roman" w:eastAsia="仿宋_GB2312" w:cs="Times New Roman"/>
          <w:snapToGrid/>
          <w:kern w:val="2"/>
          <w:sz w:val="32"/>
          <w:szCs w:val="32"/>
          <w:lang w:eastAsia="zh-CN"/>
        </w:rPr>
        <w:t>无个人不良信用</w:t>
      </w:r>
      <w:r>
        <w:rPr>
          <w:rFonts w:hint="eastAsia" w:ascii="仿宋_GB2312" w:hAnsi="仿宋_GB2312" w:eastAsia="仿宋_GB2312" w:cs="仿宋_GB2312"/>
          <w:spacing w:val="14"/>
          <w:sz w:val="32"/>
          <w:szCs w:val="32"/>
          <w:lang w:val="en-US" w:eastAsia="zh-CN"/>
        </w:rPr>
        <w:t>的人员优先选用</w:t>
      </w:r>
      <w:r>
        <w:rPr>
          <w:rFonts w:hint="eastAsia" w:ascii="仿宋_GB2312" w:hAnsi="仿宋_GB2312" w:eastAsia="仿宋_GB2312" w:cs="仿宋_GB2312"/>
          <w:spacing w:val="14"/>
          <w:sz w:val="32"/>
          <w:szCs w:val="32"/>
          <w:lang w:eastAsia="zh-CN"/>
        </w:rPr>
        <w:t>。</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val="en-US" w:eastAsia="zh-CN"/>
        </w:rPr>
        <w:t>2</w:t>
      </w:r>
      <w:r>
        <w:rPr>
          <w:rFonts w:hint="eastAsia" w:ascii="Times New Roman" w:hAnsi="Times New Roman" w:eastAsia="仿宋_GB2312" w:cs="Times New Roman"/>
          <w:snapToGrid/>
          <w:kern w:val="2"/>
          <w:sz w:val="32"/>
          <w:szCs w:val="32"/>
          <w:lang w:eastAsia="zh-CN"/>
        </w:rPr>
        <w:t>.</w:t>
      </w:r>
      <w:r>
        <w:rPr>
          <w:rFonts w:hint="eastAsia" w:ascii="Times New Roman" w:hAnsi="Times New Roman" w:eastAsia="仿宋_GB2312" w:cs="Times New Roman"/>
          <w:snapToGrid/>
          <w:kern w:val="2"/>
          <w:sz w:val="32"/>
          <w:szCs w:val="32"/>
          <w:lang w:val="en-US" w:eastAsia="zh-CN"/>
        </w:rPr>
        <w:t>监理人员</w:t>
      </w:r>
      <w:r>
        <w:rPr>
          <w:rFonts w:hint="eastAsia" w:ascii="Times New Roman" w:hAnsi="Times New Roman" w:eastAsia="仿宋_GB2312" w:cs="Times New Roman"/>
          <w:snapToGrid/>
          <w:kern w:val="2"/>
          <w:sz w:val="32"/>
          <w:szCs w:val="32"/>
          <w:lang w:eastAsia="zh-CN"/>
        </w:rPr>
        <w:t>：</w:t>
      </w:r>
      <w:r>
        <w:rPr>
          <w:rFonts w:hint="eastAsia" w:ascii="仿宋_GB2312" w:hAnsi="仿宋_GB2312" w:eastAsia="仿宋_GB2312" w:cs="仿宋_GB2312"/>
          <w:spacing w:val="14"/>
          <w:sz w:val="32"/>
          <w:szCs w:val="32"/>
          <w:lang w:val="en-US" w:eastAsia="zh-CN"/>
        </w:rPr>
        <w:t>持有国家注册监理工程师(公路工程/市政公用工程专业)证书,具备监理员证、安全监理培训合格证试验检测员证等相关资质者优先；具有</w:t>
      </w:r>
      <w:r>
        <w:rPr>
          <w:rFonts w:hint="eastAsia" w:ascii="仿宋_GB2312" w:hAnsi="仿宋_GB2312" w:eastAsia="仿宋_GB2312" w:cs="仿宋_GB2312"/>
          <w:spacing w:val="14"/>
          <w:sz w:val="32"/>
          <w:szCs w:val="32"/>
          <w:lang w:eastAsia="zh-CN"/>
        </w:rPr>
        <w:t>5年以上道路工程监理经验</w:t>
      </w:r>
      <w:r>
        <w:rPr>
          <w:rFonts w:hint="eastAsia" w:ascii="仿宋_GB2312" w:hAnsi="仿宋_GB2312" w:eastAsia="仿宋_GB2312" w:cs="仿宋_GB2312"/>
          <w:spacing w:val="14"/>
          <w:sz w:val="32"/>
          <w:szCs w:val="32"/>
          <w:lang w:val="en-US" w:eastAsia="zh-CN"/>
        </w:rPr>
        <w:t>，</w:t>
      </w:r>
      <w:r>
        <w:rPr>
          <w:rFonts w:hint="eastAsia" w:ascii="仿宋_GB2312" w:hAnsi="仿宋_GB2312" w:eastAsia="仿宋_GB2312" w:cs="仿宋_GB2312"/>
          <w:spacing w:val="14"/>
          <w:sz w:val="32"/>
          <w:szCs w:val="32"/>
          <w:lang w:eastAsia="zh-CN"/>
        </w:rPr>
        <w:t>熟悉道路工程全流程技术标准；</w:t>
      </w:r>
      <w:r>
        <w:rPr>
          <w:rFonts w:hint="eastAsia" w:ascii="Times New Roman" w:hAnsi="Times New Roman" w:eastAsia="仿宋_GB2312" w:cs="Times New Roman"/>
          <w:snapToGrid/>
          <w:kern w:val="2"/>
          <w:sz w:val="32"/>
          <w:szCs w:val="32"/>
          <w:lang w:eastAsia="zh-CN"/>
        </w:rPr>
        <w:t>具有相应业务能力，责任心强，能熟练操作电脑办公软件，</w:t>
      </w:r>
      <w:r>
        <w:rPr>
          <w:rFonts w:hint="eastAsia" w:ascii="仿宋_GB2312" w:hAnsi="仿宋_GB2312" w:eastAsia="仿宋_GB2312" w:cs="仿宋_GB2312"/>
          <w:spacing w:val="14"/>
          <w:sz w:val="32"/>
          <w:szCs w:val="32"/>
          <w:lang w:eastAsia="zh-CN"/>
        </w:rPr>
        <w:t>了解道路工程常见质量问题（如路基不均匀沉降、路面车辙）的成因及防治措施</w:t>
      </w:r>
      <w:r>
        <w:rPr>
          <w:rFonts w:hint="eastAsia" w:ascii="仿宋_GB2312" w:hAnsi="仿宋_GB2312" w:eastAsia="仿宋_GB2312" w:cs="仿宋_GB2312"/>
          <w:spacing w:val="14"/>
          <w:sz w:val="32"/>
          <w:szCs w:val="32"/>
          <w:lang w:val="en-US" w:eastAsia="zh-CN"/>
        </w:rPr>
        <w:t>的人员优先选用</w:t>
      </w:r>
      <w:r>
        <w:rPr>
          <w:rFonts w:hint="eastAsia" w:ascii="仿宋_GB2312" w:hAnsi="仿宋_GB2312" w:eastAsia="仿宋_GB2312" w:cs="仿宋_GB2312"/>
          <w:spacing w:val="14"/>
          <w:sz w:val="32"/>
          <w:szCs w:val="32"/>
          <w:lang w:eastAsia="zh-CN"/>
        </w:rPr>
        <w:t>。</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default" w:ascii="楷体_GB2312" w:hAnsi="楷体_GB2312" w:eastAsia="楷体_GB2312" w:cs="楷体_GB2312"/>
          <w:b/>
          <w:bCs/>
          <w:spacing w:val="14"/>
          <w:sz w:val="36"/>
          <w:szCs w:val="36"/>
          <w:lang w:val="en-US" w:eastAsia="zh-CN"/>
        </w:rPr>
      </w:pPr>
      <w:r>
        <w:rPr>
          <w:rFonts w:hint="eastAsia" w:ascii="楷体_GB2312" w:hAnsi="楷体_GB2312" w:eastAsia="楷体_GB2312" w:cs="楷体_GB2312"/>
          <w:b/>
          <w:bCs/>
          <w:spacing w:val="14"/>
          <w:sz w:val="36"/>
          <w:szCs w:val="36"/>
          <w:lang w:val="en-US" w:eastAsia="zh-CN"/>
        </w:rPr>
        <w:t>四、询价对象要求</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textAlignment w:val="baseline"/>
        <w:rPr>
          <w:rFonts w:hint="default"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1.针对每个询价对象，参与的询价单位应不少于3家公司（含个体经营部）。</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2.询价单位须具备有效的营业执照（经营范围必须符合要求），所供产品必须达到合格要求，且能提供税务发票。</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楷体_GB2312" w:hAnsi="楷体_GB2312" w:eastAsia="楷体_GB2312" w:cs="楷体_GB2312"/>
          <w:b/>
          <w:bCs/>
          <w:spacing w:val="14"/>
          <w:sz w:val="36"/>
          <w:szCs w:val="36"/>
          <w:lang w:val="en-US" w:eastAsia="zh-CN"/>
        </w:rPr>
      </w:pPr>
      <w:r>
        <w:rPr>
          <w:rFonts w:hint="eastAsia" w:ascii="楷体_GB2312" w:hAnsi="楷体_GB2312" w:eastAsia="楷体_GB2312" w:cs="楷体_GB2312"/>
          <w:b/>
          <w:bCs/>
          <w:spacing w:val="14"/>
          <w:sz w:val="36"/>
          <w:szCs w:val="36"/>
          <w:lang w:val="en-US" w:eastAsia="zh-CN"/>
        </w:rPr>
        <w:t>五.租购聘程序</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default" w:ascii="仿宋_GB2312" w:hAnsi="仿宋_GB2312" w:eastAsia="仿宋_GB2312" w:cs="仿宋_GB2312"/>
          <w:b/>
          <w:bCs/>
          <w:spacing w:val="14"/>
          <w:sz w:val="28"/>
          <w:szCs w:val="28"/>
          <w:lang w:val="en-US" w:eastAsia="zh-CN"/>
        </w:rPr>
      </w:pPr>
      <w:r>
        <w:rPr>
          <w:rFonts w:hint="eastAsia" w:ascii="楷体_GB2312" w:hAnsi="楷体_GB2312" w:eastAsia="楷体_GB2312" w:cs="楷体_GB2312"/>
          <w:b/>
          <w:bCs/>
          <w:spacing w:val="14"/>
          <w:sz w:val="32"/>
          <w:szCs w:val="32"/>
          <w:lang w:val="en-US" w:eastAsia="zh-CN"/>
        </w:rPr>
        <w:t>（一）组建租购聘工作专班</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1.询价工作小组</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eastAsia="zh-CN"/>
        </w:rPr>
        <w:t>组</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lang w:eastAsia="zh-CN"/>
        </w:rPr>
        <w:t>长：</w:t>
      </w:r>
      <w:r>
        <w:rPr>
          <w:rFonts w:hint="eastAsia" w:ascii="仿宋_GB2312" w:hAnsi="仿宋_GB2312" w:eastAsia="仿宋_GB2312" w:cs="仿宋_GB2312"/>
          <w:spacing w:val="14"/>
          <w:sz w:val="32"/>
          <w:szCs w:val="32"/>
          <w:lang w:val="en-US" w:eastAsia="zh-CN"/>
        </w:rPr>
        <w:t xml:space="preserve">刘世方   </w:t>
      </w:r>
      <w:r>
        <w:rPr>
          <w:rFonts w:hint="eastAsia" w:ascii="仿宋_GB2312" w:hAnsi="仿宋_GB2312" w:eastAsia="仿宋_GB2312" w:cs="仿宋_GB2312"/>
          <w:spacing w:val="14"/>
          <w:sz w:val="32"/>
          <w:szCs w:val="32"/>
          <w:lang w:eastAsia="zh-CN"/>
        </w:rPr>
        <w:t>项目理事会理事长</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eastAsia="zh-CN"/>
        </w:rPr>
        <w:t>成</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lang w:eastAsia="zh-CN"/>
        </w:rPr>
        <w:t>员：</w:t>
      </w:r>
      <w:r>
        <w:rPr>
          <w:rFonts w:hint="eastAsia" w:ascii="仿宋_GB2312" w:hAnsi="仿宋_GB2312" w:eastAsia="仿宋_GB2312" w:cs="仿宋_GB2312"/>
          <w:spacing w:val="14"/>
          <w:sz w:val="32"/>
          <w:szCs w:val="32"/>
          <w:lang w:val="en-US" w:eastAsia="zh-CN"/>
        </w:rPr>
        <w:t xml:space="preserve">王海艳   </w:t>
      </w:r>
      <w:r>
        <w:rPr>
          <w:rFonts w:hint="eastAsia" w:ascii="仿宋_GB2312" w:hAnsi="仿宋_GB2312" w:eastAsia="仿宋_GB2312" w:cs="仿宋_GB2312"/>
          <w:spacing w:val="14"/>
          <w:sz w:val="32"/>
          <w:szCs w:val="32"/>
          <w:lang w:eastAsia="zh-CN"/>
        </w:rPr>
        <w:t>材料采购组长</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2081" w:firstLineChars="598"/>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val="en-US" w:eastAsia="zh-CN"/>
        </w:rPr>
        <w:t xml:space="preserve">刘占方   </w:t>
      </w:r>
      <w:r>
        <w:rPr>
          <w:rFonts w:hint="eastAsia" w:ascii="仿宋_GB2312" w:hAnsi="仿宋_GB2312" w:eastAsia="仿宋_GB2312" w:cs="仿宋_GB2312"/>
          <w:spacing w:val="14"/>
          <w:sz w:val="32"/>
          <w:szCs w:val="32"/>
          <w:lang w:eastAsia="zh-CN"/>
        </w:rPr>
        <w:t>施工管理组组长</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2081" w:firstLineChars="598"/>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val="en-US" w:eastAsia="zh-CN"/>
        </w:rPr>
        <w:t xml:space="preserve">纪焕娥   </w:t>
      </w:r>
      <w:r>
        <w:rPr>
          <w:rFonts w:hint="eastAsia" w:ascii="仿宋_GB2312" w:hAnsi="仿宋_GB2312" w:eastAsia="仿宋_GB2312" w:cs="仿宋_GB2312"/>
          <w:spacing w:val="14"/>
          <w:sz w:val="32"/>
          <w:szCs w:val="32"/>
          <w:lang w:eastAsia="zh-CN"/>
        </w:rPr>
        <w:t>材料采购组成员、财务管理组组长</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2081" w:firstLineChars="598"/>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王瑞祥   材料采购组成员</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eastAsia="zh-CN"/>
        </w:rPr>
        <w:t>租购聘询价工作小组负责开展主要原材料采购、材料运输、主要工程机械租赁、聘用专业技术人员（机构）的询价比价工作。</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2.租购聘监督小组</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组长</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lang w:val="en-US" w:eastAsia="zh-CN"/>
        </w:rPr>
        <w:t xml:space="preserve">  李  琼  卢氏县以工代赈项目负责人</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default"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成</w:t>
      </w:r>
      <w:r>
        <w:rPr>
          <w:rFonts w:hint="eastAsia" w:ascii="仿宋_GB2312" w:hAnsi="仿宋_GB2312" w:eastAsia="仿宋_GB2312" w:cs="仿宋_GB2312"/>
          <w:spacing w:val="14"/>
          <w:sz w:val="32"/>
          <w:szCs w:val="32"/>
          <w:lang w:eastAsia="zh-CN"/>
        </w:rPr>
        <w:t>员：</w:t>
      </w:r>
      <w:r>
        <w:rPr>
          <w:rFonts w:hint="eastAsia" w:ascii="仿宋_GB2312" w:hAnsi="仿宋_GB2312" w:eastAsia="仿宋_GB2312" w:cs="仿宋_GB2312"/>
          <w:spacing w:val="14"/>
          <w:sz w:val="32"/>
          <w:szCs w:val="32"/>
          <w:lang w:val="en-US" w:eastAsia="zh-CN"/>
        </w:rPr>
        <w:t xml:space="preserve">  阿录生  杜关镇党委书记</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 xml:space="preserve">        刘方朴  杜关镇党委委员、纪委书记</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 xml:space="preserve">        陈  展  综合行政执法大队大队长</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1392" w:leftChars="0" w:right="0" w:hanging="1392" w:hangingChars="400"/>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 xml:space="preserve">           程艺哲  杜关镇党委委员、组织委员、</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right="0" w:firstLine="3480" w:firstLineChars="1000"/>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统战委员，十字路村包村领导</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2081" w:firstLineChars="598"/>
        <w:textAlignment w:val="baseline"/>
        <w:rPr>
          <w:rFonts w:hint="default"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王亚栋  杜关镇经济发展办主任</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楷体_GB2312" w:hAnsi="楷体_GB2312" w:eastAsia="楷体_GB2312" w:cs="楷体_GB2312"/>
          <w:b/>
          <w:bCs/>
          <w:spacing w:val="14"/>
          <w:sz w:val="32"/>
          <w:szCs w:val="32"/>
          <w:lang w:val="en-US" w:eastAsia="zh-CN"/>
        </w:rPr>
      </w:pPr>
      <w:r>
        <w:rPr>
          <w:rFonts w:hint="eastAsia" w:ascii="仿宋_GB2312" w:hAnsi="仿宋_GB2312" w:eastAsia="仿宋_GB2312" w:cs="仿宋_GB2312"/>
          <w:spacing w:val="14"/>
          <w:sz w:val="32"/>
          <w:szCs w:val="32"/>
          <w:lang w:eastAsia="zh-CN"/>
        </w:rPr>
        <w:t>监督小组负责对租购聘工作进行全面监督，村监委会主任参与询价过程进行监督。</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textAlignment w:val="baseline"/>
        <w:rPr>
          <w:rFonts w:hint="eastAsia" w:ascii="楷体_GB2312" w:hAnsi="楷体_GB2312" w:eastAsia="楷体_GB2312" w:cs="楷体_GB2312"/>
          <w:b/>
          <w:bCs/>
          <w:spacing w:val="14"/>
          <w:sz w:val="32"/>
          <w:szCs w:val="32"/>
          <w:lang w:val="en-US" w:eastAsia="zh-CN"/>
        </w:rPr>
      </w:pPr>
      <w:r>
        <w:rPr>
          <w:rFonts w:hint="eastAsia" w:ascii="楷体_GB2312" w:hAnsi="楷体_GB2312" w:eastAsia="楷体_GB2312" w:cs="楷体_GB2312"/>
          <w:b/>
          <w:bCs/>
          <w:spacing w:val="14"/>
          <w:sz w:val="32"/>
          <w:szCs w:val="32"/>
          <w:lang w:val="en-US" w:eastAsia="zh-CN"/>
        </w:rPr>
        <w:t>（二）确定询价对象</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eastAsia="zh-CN"/>
        </w:rPr>
        <w:t>询价工作小组根据审定的租购聘方案，在</w:t>
      </w:r>
      <w:r>
        <w:rPr>
          <w:rFonts w:hint="eastAsia" w:ascii="仿宋_GB2312" w:hAnsi="仿宋_GB2312" w:eastAsia="仿宋_GB2312" w:cs="仿宋_GB2312"/>
          <w:spacing w:val="14"/>
          <w:sz w:val="32"/>
          <w:szCs w:val="32"/>
          <w:lang w:val="en-US" w:eastAsia="zh-CN"/>
        </w:rPr>
        <w:t>县</w:t>
      </w:r>
      <w:r>
        <w:rPr>
          <w:rFonts w:hint="eastAsia" w:ascii="仿宋_GB2312" w:hAnsi="仿宋_GB2312" w:eastAsia="仿宋_GB2312" w:cs="仿宋_GB2312"/>
          <w:spacing w:val="14"/>
          <w:sz w:val="32"/>
          <w:szCs w:val="32"/>
          <w:lang w:eastAsia="zh-CN"/>
        </w:rPr>
        <w:t>政府门户网站、乡镇政务公开栏、村务公开栏发布询价比价公告，公告公示时间不少于5个工作日。按照本村、本乡镇优先的原则，从符合要求的供应商（</w:t>
      </w:r>
      <w:r>
        <w:rPr>
          <w:rFonts w:hint="eastAsia" w:ascii="Times New Roman" w:hAnsi="Times New Roman" w:eastAsia="仿宋_GB2312" w:cs="Times New Roman"/>
          <w:snapToGrid/>
          <w:kern w:val="2"/>
          <w:sz w:val="32"/>
          <w:szCs w:val="32"/>
          <w:lang w:eastAsia="zh-CN"/>
        </w:rPr>
        <w:t>含个体经营部</w:t>
      </w:r>
      <w:r>
        <w:rPr>
          <w:rFonts w:hint="eastAsia" w:ascii="仿宋_GB2312" w:hAnsi="仿宋_GB2312" w:eastAsia="仿宋_GB2312" w:cs="仿宋_GB2312"/>
          <w:spacing w:val="14"/>
          <w:sz w:val="32"/>
          <w:szCs w:val="32"/>
          <w:lang w:eastAsia="zh-CN"/>
        </w:rPr>
        <w:t>）中选取三家及以上作为询价对象。</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textAlignment w:val="baseline"/>
        <w:rPr>
          <w:rFonts w:hint="eastAsia" w:ascii="楷体_GB2312" w:hAnsi="楷体_GB2312" w:eastAsia="楷体_GB2312" w:cs="楷体_GB2312"/>
          <w:b/>
          <w:bCs/>
          <w:spacing w:val="14"/>
          <w:sz w:val="32"/>
          <w:szCs w:val="32"/>
          <w:lang w:val="en-US" w:eastAsia="zh-CN"/>
        </w:rPr>
      </w:pPr>
      <w:r>
        <w:rPr>
          <w:rFonts w:hint="eastAsia" w:ascii="楷体_GB2312" w:hAnsi="楷体_GB2312" w:eastAsia="楷体_GB2312" w:cs="楷体_GB2312"/>
          <w:b/>
          <w:bCs/>
          <w:spacing w:val="14"/>
          <w:sz w:val="32"/>
          <w:szCs w:val="32"/>
          <w:lang w:val="en-US" w:eastAsia="zh-CN"/>
        </w:rPr>
        <w:t>（三）询价</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eastAsia="zh-CN"/>
        </w:rPr>
        <w:t>询价工作小组根据审定的租购聘方案，采取书面询价或者电话询价方式，明确询价内容、数量、条件要求、报价方式、结果评定办法等内容，做好询价记录。</w:t>
      </w:r>
      <w:r>
        <w:rPr>
          <w:rFonts w:hint="eastAsia" w:ascii="仿宋_GB2312" w:hAnsi="仿宋_GB2312" w:eastAsia="仿宋_GB2312" w:cs="仿宋_GB2312"/>
          <w:spacing w:val="14"/>
          <w:sz w:val="32"/>
          <w:szCs w:val="32"/>
        </w:rPr>
        <w:t>需要询价的主材可参照</w:t>
      </w:r>
      <w:r>
        <w:rPr>
          <w:rFonts w:hint="eastAsia" w:ascii="仿宋_GB2312" w:hAnsi="仿宋_GB2312" w:eastAsia="仿宋_GB2312" w:cs="仿宋_GB2312"/>
          <w:spacing w:val="14"/>
          <w:sz w:val="32"/>
          <w:szCs w:val="32"/>
          <w:lang w:eastAsia="zh-CN"/>
        </w:rPr>
        <w:t>卢氏</w:t>
      </w:r>
      <w:r>
        <w:rPr>
          <w:rFonts w:hint="eastAsia" w:ascii="仿宋_GB2312" w:hAnsi="仿宋_GB2312" w:eastAsia="仿宋_GB2312" w:cs="仿宋_GB2312"/>
          <w:spacing w:val="14"/>
          <w:sz w:val="32"/>
          <w:szCs w:val="32"/>
        </w:rPr>
        <w:t>县财政评审中心的给定价或县级建材供应商价格(市场价)，但不能超过财评单价。</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textAlignment w:val="baseline"/>
        <w:rPr>
          <w:rFonts w:hint="eastAsia" w:ascii="仿宋_GB2312" w:hAnsi="仿宋_GB2312" w:eastAsia="仿宋_GB2312" w:cs="仿宋_GB2312"/>
          <w:spacing w:val="14"/>
          <w:sz w:val="32"/>
          <w:szCs w:val="32"/>
          <w:lang w:val="en-US" w:eastAsia="zh-CN"/>
        </w:rPr>
      </w:pPr>
      <w:r>
        <w:rPr>
          <w:rFonts w:hint="eastAsia" w:ascii="楷体_GB2312" w:hAnsi="楷体_GB2312" w:eastAsia="楷体_GB2312" w:cs="楷体_GB2312"/>
          <w:b/>
          <w:bCs/>
          <w:spacing w:val="14"/>
          <w:sz w:val="32"/>
          <w:szCs w:val="32"/>
          <w:lang w:val="en-US" w:eastAsia="zh-CN"/>
        </w:rPr>
        <w:t>（四）比价及对象确定</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textAlignment w:val="baseline"/>
        <w:rPr>
          <w:rFonts w:hint="default"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1.初步评选</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eastAsia="zh-CN"/>
        </w:rPr>
        <w:t>租购聘采取综合评分法，根据“货比三家、比质比价、择优选购（租、聘）”的原则，综合比较确定成交租购聘对象，比价小组成员共同讨论打分，按最终得分从高到低顺序确定建议中选对象。具体询比价评分标准依据商品（服务）报价、质量、付款方式、公司资质、人员职称及经验等合理确定。</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textAlignment w:val="baseline"/>
        <w:rPr>
          <w:rFonts w:hint="default"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2.结果评比</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eastAsia="zh-CN"/>
        </w:rPr>
        <w:t>村“两委”和项目理事会成员召开会议，询比</w:t>
      </w:r>
      <w:r>
        <w:rPr>
          <w:rFonts w:hint="eastAsia" w:ascii="仿宋_GB2312" w:hAnsi="仿宋_GB2312" w:eastAsia="仿宋_GB2312" w:cs="仿宋_GB2312"/>
          <w:spacing w:val="14"/>
          <w:sz w:val="32"/>
          <w:szCs w:val="32"/>
          <w:lang w:val="en-US" w:eastAsia="zh-CN"/>
        </w:rPr>
        <w:t>价</w:t>
      </w:r>
      <w:r>
        <w:rPr>
          <w:rFonts w:hint="eastAsia" w:ascii="仿宋_GB2312" w:hAnsi="仿宋_GB2312" w:eastAsia="仿宋_GB2312" w:cs="仿宋_GB2312"/>
          <w:spacing w:val="14"/>
          <w:sz w:val="32"/>
          <w:szCs w:val="32"/>
          <w:lang w:eastAsia="zh-CN"/>
        </w:rPr>
        <w:t>工作小组介绍询比价评分标准及综合得分情况，提出“租购聘”对象评比排序名单。</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eastAsia="zh-CN"/>
        </w:rPr>
        <w:t>县级以工代赈项目负责人组织镇、村相关人员召开专题会议，听取询比</w:t>
      </w:r>
      <w:r>
        <w:rPr>
          <w:rFonts w:hint="eastAsia" w:ascii="仿宋_GB2312" w:hAnsi="仿宋_GB2312" w:eastAsia="仿宋_GB2312" w:cs="仿宋_GB2312"/>
          <w:spacing w:val="14"/>
          <w:sz w:val="32"/>
          <w:szCs w:val="32"/>
          <w:lang w:val="en-US" w:eastAsia="zh-CN"/>
        </w:rPr>
        <w:t>价</w:t>
      </w:r>
      <w:r>
        <w:rPr>
          <w:rFonts w:hint="eastAsia" w:ascii="仿宋_GB2312" w:hAnsi="仿宋_GB2312" w:eastAsia="仿宋_GB2312" w:cs="仿宋_GB2312"/>
          <w:spacing w:val="14"/>
          <w:sz w:val="32"/>
          <w:szCs w:val="32"/>
          <w:lang w:eastAsia="zh-CN"/>
        </w:rPr>
        <w:t>工作组汇报，综合考虑“租购聘”对象评比排序名单和是否有利于基层治理的两方面因素，经参会人员充分讨论，向项目理事会提出“租购聘”建议对象。</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eastAsia="zh-CN"/>
        </w:rPr>
        <w:t>村党支部（村委）召开村民代表大会，采取举手表决方式民主确定“租购聘”对象。县级以工代赈项目负责人、镇项目负责人、镇纪委同志、项目理事会理事长列席会议。</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textAlignment w:val="baseline"/>
        <w:rPr>
          <w:rFonts w:hint="default" w:ascii="仿宋_GB2312" w:hAnsi="仿宋_GB2312" w:eastAsia="仿宋_GB2312" w:cs="仿宋_GB2312"/>
          <w:b/>
          <w:bCs/>
          <w:spacing w:val="14"/>
          <w:sz w:val="32"/>
          <w:szCs w:val="32"/>
          <w:lang w:val="en-US" w:eastAsia="zh-CN"/>
        </w:rPr>
      </w:pPr>
      <w:r>
        <w:rPr>
          <w:rFonts w:hint="eastAsia" w:ascii="仿宋_GB2312" w:hAnsi="仿宋_GB2312" w:eastAsia="仿宋_GB2312" w:cs="仿宋_GB2312"/>
          <w:b/>
          <w:bCs/>
          <w:spacing w:val="14"/>
          <w:sz w:val="32"/>
          <w:szCs w:val="32"/>
          <w:lang w:val="en-US" w:eastAsia="zh-CN"/>
        </w:rPr>
        <w:t>3.公示公开</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楷体_GB2312" w:hAnsi="楷体_GB2312" w:eastAsia="楷体_GB2312" w:cs="楷体_GB2312"/>
          <w:b/>
          <w:bCs/>
          <w:spacing w:val="14"/>
          <w:sz w:val="32"/>
          <w:szCs w:val="32"/>
          <w:lang w:val="en-US" w:eastAsia="zh-CN"/>
        </w:rPr>
      </w:pPr>
      <w:r>
        <w:rPr>
          <w:rFonts w:hint="eastAsia" w:ascii="仿宋_GB2312" w:hAnsi="仿宋_GB2312" w:eastAsia="仿宋_GB2312" w:cs="仿宋_GB2312"/>
          <w:spacing w:val="14"/>
          <w:sz w:val="32"/>
          <w:szCs w:val="32"/>
          <w:lang w:eastAsia="zh-CN"/>
        </w:rPr>
        <w:t>表决通过的“租购聘”对象及相关内容及时在镇政务公开栏和村务公开栏进行公示，公示时间不少于5个工作日，主要包括：租购聘对象、内容、单价、规格、举报电话、联系人等。</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textAlignment w:val="baseline"/>
        <w:rPr>
          <w:rFonts w:hint="default" w:ascii="仿宋_GB2312" w:hAnsi="仿宋_GB2312" w:eastAsia="仿宋_GB2312" w:cs="仿宋_GB2312"/>
          <w:spacing w:val="14"/>
          <w:sz w:val="32"/>
          <w:szCs w:val="32"/>
          <w:lang w:val="en-US" w:eastAsia="zh-CN"/>
        </w:rPr>
      </w:pPr>
      <w:r>
        <w:rPr>
          <w:rFonts w:hint="eastAsia" w:ascii="楷体_GB2312" w:hAnsi="楷体_GB2312" w:eastAsia="楷体_GB2312" w:cs="楷体_GB2312"/>
          <w:b/>
          <w:bCs/>
          <w:spacing w:val="14"/>
          <w:sz w:val="32"/>
          <w:szCs w:val="32"/>
          <w:lang w:val="en-US" w:eastAsia="zh-CN"/>
        </w:rPr>
        <w:t>（五）签订合同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napToGrid/>
          <w:kern w:val="2"/>
          <w:sz w:val="32"/>
          <w:szCs w:val="32"/>
          <w:lang w:eastAsia="zh-CN"/>
        </w:rPr>
        <w:t>公示期满无异议后，村委会与“租购聘”对象签订正式合同，并按合同约定开展下步工作。</w:t>
      </w:r>
    </w:p>
    <w:p>
      <w:pPr>
        <w:pStyle w:val="2"/>
        <w:keepNext w:val="0"/>
        <w:keepLines w:val="0"/>
        <w:pageBreakBefore w:val="0"/>
        <w:widowControl/>
        <w:numPr>
          <w:ilvl w:val="0"/>
          <w:numId w:val="1"/>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楷体_GB2312" w:hAnsi="楷体_GB2312" w:eastAsia="楷体_GB2312" w:cs="楷体_GB2312"/>
          <w:b/>
          <w:bCs/>
          <w:spacing w:val="14"/>
          <w:sz w:val="36"/>
          <w:szCs w:val="36"/>
          <w:lang w:val="en-US" w:eastAsia="zh-CN"/>
        </w:rPr>
      </w:pPr>
      <w:r>
        <w:rPr>
          <w:rFonts w:hint="eastAsia" w:ascii="楷体_GB2312" w:hAnsi="楷体_GB2312" w:eastAsia="楷体_GB2312" w:cs="楷体_GB2312"/>
          <w:b/>
          <w:bCs/>
          <w:spacing w:val="14"/>
          <w:sz w:val="36"/>
          <w:szCs w:val="36"/>
          <w:lang w:val="en-US" w:eastAsia="zh-CN"/>
        </w:rPr>
        <w:t>其他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bCs/>
          <w:spacing w:val="14"/>
          <w:sz w:val="36"/>
          <w:szCs w:val="36"/>
          <w:lang w:val="en-US" w:eastAsia="zh-CN"/>
        </w:rPr>
      </w:pPr>
      <w:r>
        <w:rPr>
          <w:rFonts w:hint="eastAsia" w:ascii="仿宋_GB2312" w:hAnsi="仿宋_GB2312" w:eastAsia="仿宋_GB2312" w:cs="仿宋_GB2312"/>
          <w:sz w:val="32"/>
          <w:szCs w:val="32"/>
        </w:rPr>
        <w:t>未纳入询价比价范围的其他建设工程必不可少的零星材料低值易耗品，以及不可预见费用，</w:t>
      </w:r>
      <w:r>
        <w:rPr>
          <w:rFonts w:hint="eastAsia" w:ascii="仿宋_GB2312" w:hAnsi="仿宋_GB2312" w:eastAsia="仿宋_GB2312" w:cs="仿宋_GB2312"/>
          <w:sz w:val="32"/>
          <w:szCs w:val="32"/>
          <w:lang w:val="en-US" w:eastAsia="zh-CN"/>
        </w:rPr>
        <w:t>理事会提议、</w:t>
      </w:r>
      <w:r>
        <w:rPr>
          <w:rFonts w:hint="eastAsia" w:ascii="仿宋_GB2312" w:hAnsi="仿宋_GB2312" w:eastAsia="仿宋_GB2312" w:cs="仿宋_GB2312"/>
          <w:sz w:val="32"/>
          <w:szCs w:val="32"/>
        </w:rPr>
        <w:t>采取村民代表讨论并举手</w:t>
      </w:r>
      <w:r>
        <w:rPr>
          <w:rFonts w:hint="eastAsia" w:ascii="仿宋_GB2312" w:hAnsi="仿宋_GB2312" w:eastAsia="仿宋_GB2312" w:cs="仿宋_GB2312"/>
          <w:sz w:val="32"/>
          <w:szCs w:val="32"/>
          <w:lang w:eastAsia="zh-CN"/>
        </w:rPr>
        <w:t>表决</w:t>
      </w:r>
      <w:r>
        <w:rPr>
          <w:rFonts w:hint="eastAsia" w:ascii="仿宋_GB2312" w:hAnsi="仿宋_GB2312" w:eastAsia="仿宋_GB2312" w:cs="仿宋_GB2312"/>
          <w:sz w:val="32"/>
          <w:szCs w:val="32"/>
        </w:rPr>
        <w:t>，由采购小组在村</w:t>
      </w:r>
      <w:r>
        <w:rPr>
          <w:rFonts w:hint="eastAsia" w:ascii="仿宋_GB2312" w:hAnsi="仿宋_GB2312" w:eastAsia="仿宋_GB2312" w:cs="仿宋_GB2312"/>
          <w:sz w:val="32"/>
          <w:szCs w:val="32"/>
          <w:lang w:val="en-US" w:eastAsia="zh-CN"/>
        </w:rPr>
        <w:t>监委会</w:t>
      </w:r>
      <w:r>
        <w:rPr>
          <w:rFonts w:hint="eastAsia" w:ascii="仿宋_GB2312" w:hAnsi="仿宋_GB2312" w:eastAsia="仿宋_GB2312" w:cs="仿宋_GB2312"/>
          <w:sz w:val="32"/>
          <w:szCs w:val="32"/>
        </w:rPr>
        <w:t>监督下采购。</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60" w:lineRule="exact"/>
        <w:ind w:left="0" w:leftChars="0" w:right="0" w:rightChars="0"/>
        <w:textAlignment w:val="baseline"/>
        <w:rPr>
          <w:rFonts w:hint="eastAsia" w:ascii="仿宋_GB2312" w:hAnsi="仿宋_GB2312" w:eastAsia="仿宋_GB2312" w:cs="仿宋_GB2312"/>
          <w:spacing w:val="14"/>
          <w:sz w:val="32"/>
          <w:szCs w:val="32"/>
          <w:lang w:eastAsia="zh-CN"/>
        </w:rPr>
      </w:pPr>
      <w:r>
        <w:rPr>
          <w:rFonts w:hint="eastAsia" w:ascii="楷体_GB2312" w:hAnsi="楷体_GB2312" w:eastAsia="楷体_GB2312" w:cs="楷体_GB2312"/>
          <w:b/>
          <w:bCs/>
          <w:spacing w:val="14"/>
          <w:sz w:val="36"/>
          <w:szCs w:val="36"/>
          <w:lang w:val="en-US" w:eastAsia="zh-CN"/>
        </w:rPr>
        <w:t>七.工作纪律要求</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（1）村组干部、理事会成员直系亲属不得参与报名。</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96" w:firstLineChars="200"/>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val="en-US" w:eastAsia="zh-CN"/>
        </w:rPr>
        <w:t>（2）评标由理事会主持，评标员确定为5人，从村“两委”及监委会、理事会和群众代表中随机确定，邀请镇纪委、县发改部门现场监督，其他人员不得插手、干预评标活动。</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eastAsia="zh-CN"/>
        </w:rPr>
      </w:pP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rFonts w:hint="eastAsia" w:ascii="仿宋_GB2312" w:hAnsi="仿宋_GB2312" w:eastAsia="仿宋_GB2312" w:cs="仿宋_GB2312"/>
          <w:spacing w:val="14"/>
          <w:sz w:val="32"/>
          <w:szCs w:val="32"/>
          <w:lang w:eastAsia="zh-CN"/>
        </w:rPr>
      </w:pP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jc w:val="right"/>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lang w:eastAsia="zh-CN"/>
        </w:rPr>
        <w:t>卢氏</w:t>
      </w:r>
      <w:r>
        <w:rPr>
          <w:rFonts w:hint="eastAsia" w:ascii="仿宋_GB2312" w:hAnsi="仿宋_GB2312" w:eastAsia="仿宋_GB2312" w:cs="仿宋_GB2312"/>
          <w:spacing w:val="14"/>
          <w:sz w:val="32"/>
          <w:szCs w:val="32"/>
        </w:rPr>
        <w:t>县</w:t>
      </w:r>
      <w:r>
        <w:rPr>
          <w:rFonts w:hint="eastAsia" w:ascii="仿宋_GB2312" w:hAnsi="仿宋_GB2312" w:eastAsia="仿宋_GB2312" w:cs="仿宋_GB2312"/>
          <w:spacing w:val="14"/>
          <w:sz w:val="32"/>
          <w:szCs w:val="32"/>
          <w:lang w:eastAsia="zh-CN"/>
        </w:rPr>
        <w:t>杜关镇十字路村民委员会</w:t>
      </w:r>
    </w:p>
    <w:p>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29"/>
        <w:textAlignment w:val="baseline"/>
        <w:rPr>
          <w:spacing w:val="14"/>
          <w:sz w:val="31"/>
          <w:szCs w:val="31"/>
        </w:rPr>
      </w:pPr>
      <w:r>
        <w:rPr>
          <w:rFonts w:hint="eastAsia" w:ascii="仿宋_GB2312" w:hAnsi="仿宋_GB2312" w:eastAsia="仿宋_GB2312" w:cs="仿宋_GB2312"/>
          <w:spacing w:val="14"/>
          <w:sz w:val="32"/>
          <w:szCs w:val="32"/>
          <w:lang w:val="en-US" w:eastAsia="zh-CN"/>
        </w:rPr>
        <w:t xml:space="preserve">                         2025</w:t>
      </w:r>
      <w:r>
        <w:rPr>
          <w:rFonts w:hint="eastAsia" w:ascii="仿宋_GB2312" w:hAnsi="仿宋_GB2312" w:eastAsia="仿宋_GB2312" w:cs="仿宋_GB2312"/>
          <w:spacing w:val="14"/>
          <w:sz w:val="32"/>
          <w:szCs w:val="32"/>
        </w:rPr>
        <w:t>年</w:t>
      </w:r>
      <w:r>
        <w:rPr>
          <w:rFonts w:hint="eastAsia" w:ascii="仿宋_GB2312" w:hAnsi="仿宋_GB2312" w:eastAsia="仿宋_GB2312" w:cs="仿宋_GB2312"/>
          <w:spacing w:val="14"/>
          <w:sz w:val="32"/>
          <w:szCs w:val="32"/>
          <w:lang w:val="en-US" w:eastAsia="zh-CN"/>
        </w:rPr>
        <w:t>11</w:t>
      </w:r>
      <w:r>
        <w:rPr>
          <w:rFonts w:hint="eastAsia" w:ascii="仿宋_GB2312" w:hAnsi="仿宋_GB2312" w:eastAsia="仿宋_GB2312" w:cs="仿宋_GB2312"/>
          <w:spacing w:val="14"/>
          <w:sz w:val="32"/>
          <w:szCs w:val="32"/>
        </w:rPr>
        <w:t>月</w:t>
      </w:r>
      <w:r>
        <w:rPr>
          <w:rFonts w:hint="eastAsia" w:ascii="仿宋_GB2312" w:hAnsi="仿宋_GB2312" w:eastAsia="仿宋_GB2312" w:cs="仿宋_GB2312"/>
          <w:spacing w:val="14"/>
          <w:sz w:val="32"/>
          <w:szCs w:val="32"/>
          <w:lang w:val="en-US" w:eastAsia="zh-CN"/>
        </w:rPr>
        <w:t>14</w:t>
      </w:r>
      <w:r>
        <w:rPr>
          <w:rFonts w:hint="eastAsia" w:ascii="仿宋_GB2312" w:hAnsi="仿宋_GB2312" w:eastAsia="仿宋_GB2312" w:cs="仿宋_GB2312"/>
          <w:spacing w:val="14"/>
          <w:sz w:val="32"/>
          <w:szCs w:val="32"/>
        </w:rPr>
        <w:t>日</w:t>
      </w:r>
    </w:p>
    <w:sectPr>
      <w:pgSz w:w="11906" w:h="16838"/>
      <w:pgMar w:top="1417" w:right="1417" w:bottom="1417" w:left="147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7EEF9"/>
    <w:multiLevelType w:val="singleLevel"/>
    <w:tmpl w:val="E4C7EEF9"/>
    <w:lvl w:ilvl="0" w:tentative="0">
      <w:start w:val="6"/>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NWJjZTM4ZjBhODFlMWEzZGNiMGUyMzczNTU1MmIifQ=="/>
  </w:docVars>
  <w:rsids>
    <w:rsidRoot w:val="47C04769"/>
    <w:rsid w:val="013C246A"/>
    <w:rsid w:val="0EDF79EC"/>
    <w:rsid w:val="129C7158"/>
    <w:rsid w:val="13FB22A7"/>
    <w:rsid w:val="176427CB"/>
    <w:rsid w:val="1D2140C8"/>
    <w:rsid w:val="1D571D8B"/>
    <w:rsid w:val="1FB04730"/>
    <w:rsid w:val="28321D4D"/>
    <w:rsid w:val="359E4EC6"/>
    <w:rsid w:val="38E077C5"/>
    <w:rsid w:val="46F00554"/>
    <w:rsid w:val="47C04769"/>
    <w:rsid w:val="51A11B6E"/>
    <w:rsid w:val="554C31D0"/>
    <w:rsid w:val="5D5B5434"/>
    <w:rsid w:val="6F2968A7"/>
    <w:rsid w:val="71E44B06"/>
    <w:rsid w:val="76B85627"/>
    <w:rsid w:val="78A75E68"/>
    <w:rsid w:val="796B6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7"/>
      <w:szCs w:val="57"/>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4934</Words>
  <Characters>5133</Characters>
  <Lines>0</Lines>
  <Paragraphs>0</Paragraphs>
  <TotalTime>165</TotalTime>
  <ScaleCrop>false</ScaleCrop>
  <LinksUpToDate>false</LinksUpToDate>
  <CharactersWithSpaces>5319</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2025-11-12T01:04:00Z</dcterms:created>
  <dc:creator>那个谁~？</dc:creator>
  <cp:lastModifiedBy>那个谁~？</cp:lastModifiedBy>
  <dcterms:modified xsi:type="dcterms:W3CDTF">2025-11-18T01:21:44Z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AE876EE476214EFE962DB74361741D7A_13</vt:lpwstr>
  </property>
</Properties>
</file>