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25957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附件3：</w:t>
      </w:r>
    </w:p>
    <w:p w14:paraId="46ABF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卢氏县横涧乡代家村2026年产业</w:t>
      </w:r>
    </w:p>
    <w:p w14:paraId="16905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配套设施以工代赈项目</w:t>
      </w:r>
    </w:p>
    <w:p w14:paraId="0FEB7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材料采购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询价单</w:t>
      </w:r>
    </w:p>
    <w:p w14:paraId="23E32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1507E9ED">
      <w:pPr>
        <w:wordWrap w:val="0"/>
        <w:spacing w:before="0" w:after="0" w:line="216" w:lineRule="auto"/>
        <w:ind w:firstLine="580" w:firstLineChars="200"/>
        <w:jc w:val="both"/>
        <w:rPr>
          <w:rFonts w:hint="eastAsia" w:ascii="仿宋" w:hAnsi="仿宋" w:eastAsia="仿宋" w:cs="仿宋"/>
          <w:color w:val="000000"/>
          <w:sz w:val="12"/>
        </w:rPr>
      </w:pPr>
      <w:r>
        <w:rPr>
          <w:rFonts w:hint="eastAsia" w:ascii="仿宋" w:hAnsi="仿宋" w:eastAsia="仿宋" w:cs="仿宋"/>
          <w:color w:val="000000"/>
          <w:sz w:val="29"/>
        </w:rPr>
        <w:t>采购单位：  （盖章）</w:t>
      </w:r>
      <w:r>
        <w:rPr>
          <w:rFonts w:hint="eastAsia" w:ascii="仿宋" w:hAnsi="仿宋" w:eastAsia="仿宋" w:cs="仿宋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88900</wp:posOffset>
                </wp:positionH>
                <wp:positionV relativeFrom="page">
                  <wp:posOffset>9144000</wp:posOffset>
                </wp:positionV>
                <wp:extent cx="114300" cy="2667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5FB07">
                            <w:pPr>
                              <w:spacing w:before="0" w:after="0" w:line="240" w:lineRule="auto"/>
                              <w:ind w:firstLine="580"/>
                              <w:jc w:val="both"/>
                              <w:rPr>
                                <w:sz w:val="29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1"/>
                              </w:rPr>
                              <w:t>·..</w:t>
                            </w:r>
                          </w:p>
                        </w:txbxContent>
                      </wps:txbx>
                      <wps:bodyPr vert="eaVert"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pt;margin-top:720pt;height:21pt;width:9pt;mso-position-horizontal-relative:page;mso-position-vertical-relative:page;z-index:251659264;mso-width-relative:page;mso-height-relative:page;" filled="f" stroked="f" coordsize="21600,21600" o:gfxdata="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+/U&#10;zNUAAAALAQAADwAAAAAAAAABACAAAAAiAAAAZHJzL2Rvd25yZXYueG1sUEsBAhQAFAAAAAgAh07i&#10;QOFFjezsAQAAugMAAA4AAAAAAAAAAQAgAAAAJAEAAGRycy9lMm9Eb2MueG1sUEsFBgAAAAAGAAYA&#10;WQEAAIIFAAAAAA==&#10;">
                <v:fill on="f" focussize="0,0"/>
                <v:stroke on="f" weight="0.5pt"/>
                <v:imagedata o:title=""/>
                <o:lock v:ext="edit" aspectratio="f"/>
                <v:textbox inset="2pt,0mm,2pt,0mm" style="layout-flow:vertical-ideographic;">
                  <w:txbxContent>
                    <w:p w14:paraId="20E5FB07">
                      <w:pPr>
                        <w:spacing w:before="0" w:after="0" w:line="240" w:lineRule="auto"/>
                        <w:ind w:firstLine="580"/>
                        <w:jc w:val="both"/>
                        <w:rPr>
                          <w:sz w:val="29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21"/>
                        </w:rPr>
                        <w:t>·..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2"/>
        <w:tblW w:w="9119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8"/>
        <w:gridCol w:w="2245"/>
        <w:gridCol w:w="1744"/>
        <w:gridCol w:w="956"/>
        <w:gridCol w:w="979"/>
        <w:gridCol w:w="1313"/>
        <w:gridCol w:w="1184"/>
      </w:tblGrid>
      <w:tr w14:paraId="05FC4FC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5" w:hRule="atLeast"/>
          <w:jc w:val="center"/>
        </w:trPr>
        <w:tc>
          <w:tcPr>
            <w:tcW w:w="66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1916F">
            <w:pPr>
              <w:spacing w:before="12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需求描述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C6DF9">
            <w:pPr>
              <w:spacing w:before="6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供货单位</w:t>
            </w:r>
          </w:p>
          <w:p w14:paraId="68AE5CED">
            <w:pPr>
              <w:spacing w:before="0" w:after="0" w:line="20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报价情况</w:t>
            </w:r>
          </w:p>
        </w:tc>
      </w:tr>
      <w:tr w14:paraId="653AFEA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69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序 号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A2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名 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AA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品牌规格、型号、参数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64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29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量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E9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  <w:p w14:paraId="49B46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D4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  <w:p w14:paraId="29315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（元）</w:t>
            </w:r>
          </w:p>
        </w:tc>
      </w:tr>
      <w:tr w14:paraId="148D39E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1FBD6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2121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5B55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AACC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E351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7B0E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5A1D0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300A67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B08F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15296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0E600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ED8F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472E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2957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FE923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F920B4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784D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E49A8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0A20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8843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D3410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B047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A31AB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B01183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E066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7719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DB893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6189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BF734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3BBC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14AE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D3B130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3EF8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5BE9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5D95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4E35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2604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3FEC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24470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A5CC04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3FCA8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41B3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C6C8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55EF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32EE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C519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4C4A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EC93C9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CF8A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1F8D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D1A6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25AF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8A65B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AFBA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1731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9893FA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225C8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E8598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6BE3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DF08B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E0D3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766A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4853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9FD28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63193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A457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4A43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D57A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12DD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7F8E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AB80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852419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CF2BB">
            <w:pPr>
              <w:spacing w:before="7"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C06F4">
            <w:pPr>
              <w:spacing w:before="7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0569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4CF46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612A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5052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F5B5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2C20F0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1" w:hRule="atLeast"/>
          <w:jc w:val="center"/>
        </w:trPr>
        <w:tc>
          <w:tcPr>
            <w:tcW w:w="9119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96A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总报价：（大写）                               </w:t>
            </w:r>
          </w:p>
          <w:p w14:paraId="6DA0B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小写：¥</w:t>
            </w:r>
          </w:p>
        </w:tc>
      </w:tr>
      <w:tr w14:paraId="5D7FB3E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11" w:hRule="atLeast"/>
          <w:jc w:val="center"/>
        </w:trPr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634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询价小组签字</w:t>
            </w: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2A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6"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F9920B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6" w:hRule="atLeast"/>
          <w:jc w:val="center"/>
        </w:trPr>
        <w:tc>
          <w:tcPr>
            <w:tcW w:w="91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0B862">
            <w:pPr>
              <w:spacing w:before="122" w:after="0" w:line="307" w:lineRule="auto"/>
              <w:ind w:right="280" w:firstLine="580" w:firstLineChars="200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我保证所报价格真实有效，无恶意报价，一旦中标，能够按照贵单位所要求质量、地点、时间等要求完成供货及售后服务。</w:t>
            </w:r>
          </w:p>
          <w:p w14:paraId="0E8CE4C2">
            <w:pPr>
              <w:spacing w:before="171" w:after="0" w:line="240" w:lineRule="auto"/>
              <w:ind w:firstLine="3300" w:firstLineChars="113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供应商盖章：</w:t>
            </w:r>
          </w:p>
          <w:p w14:paraId="15DED2D3">
            <w:pPr>
              <w:spacing w:before="203" w:after="0" w:line="240" w:lineRule="auto"/>
              <w:ind w:firstLine="3300" w:firstLineChars="113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签字：</w:t>
            </w:r>
          </w:p>
          <w:p w14:paraId="44828BF6">
            <w:pPr>
              <w:spacing w:before="203" w:after="0" w:line="240" w:lineRule="auto"/>
              <w:ind w:firstLine="3271" w:firstLineChars="112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联系电话：</w:t>
            </w:r>
          </w:p>
          <w:p w14:paraId="1FE79F69">
            <w:pPr>
              <w:spacing w:before="243" w:after="0" w:line="240" w:lineRule="auto"/>
              <w:ind w:firstLine="6860"/>
              <w:jc w:val="center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年    月   日</w:t>
            </w:r>
          </w:p>
        </w:tc>
      </w:tr>
    </w:tbl>
    <w:p w14:paraId="763D23C9">
      <w:pPr>
        <w:wordWrap w:val="0"/>
        <w:spacing w:before="63" w:after="0" w:line="240" w:lineRule="auto"/>
        <w:ind w:firstLine="46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</w:rPr>
        <w:t>注：1、供应商应将报价一次性报至最低，不再进行二次询价；报价可另附纸。</w:t>
      </w:r>
    </w:p>
    <w:p w14:paraId="349D47D2">
      <w:pPr>
        <w:wordWrap w:val="0"/>
        <w:spacing w:before="0" w:after="0" w:line="216" w:lineRule="auto"/>
        <w:ind w:firstLine="580" w:firstLineChars="20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  <w:lang w:eastAsia="zh-CN"/>
        </w:rPr>
        <w:t>2.</w:t>
      </w:r>
      <w:r>
        <w:rPr>
          <w:rFonts w:hint="eastAsia" w:ascii="仿宋" w:hAnsi="仿宋" w:eastAsia="仿宋" w:cs="仿宋"/>
          <w:color w:val="000000"/>
          <w:sz w:val="29"/>
        </w:rPr>
        <w:t>必须按时密封报送，否则视为无效。中标原则为合理低价中标。</w:t>
      </w:r>
    </w:p>
    <w:p w14:paraId="1A26D372">
      <w:pPr>
        <w:wordWrap w:val="0"/>
        <w:spacing w:before="0" w:after="0" w:line="230" w:lineRule="auto"/>
        <w:ind w:firstLine="580" w:firstLineChars="20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  <w:lang w:eastAsia="zh-CN"/>
        </w:rPr>
        <w:t>3.</w:t>
      </w:r>
      <w:r>
        <w:rPr>
          <w:rFonts w:hint="eastAsia" w:ascii="仿宋" w:hAnsi="仿宋" w:eastAsia="仿宋" w:cs="仿宋"/>
          <w:color w:val="000000"/>
          <w:sz w:val="29"/>
        </w:rPr>
        <w:t>供应商中标后若不能按要求完成任务，将加入我单位采购黑名单。</w:t>
      </w:r>
    </w:p>
    <w:p w14:paraId="5FCBB4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MzBlNzM2MjA4NDg0ODkyMTNiN2QwMjBiNjM3MDgifQ=="/>
  </w:docVars>
  <w:rsids>
    <w:rsidRoot w:val="00000000"/>
    <w:rsid w:val="44214112"/>
    <w:rsid w:val="4AD731C8"/>
    <w:rsid w:val="4CDD23AE"/>
    <w:rsid w:val="4E901AFF"/>
    <w:rsid w:val="563655E6"/>
    <w:rsid w:val="68B3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282</Characters>
  <Lines>0</Lines>
  <Paragraphs>0</Paragraphs>
  <TotalTime>0</TotalTime>
  <ScaleCrop>false</ScaleCrop>
  <LinksUpToDate>false</LinksUpToDate>
  <CharactersWithSpaces>328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2026-03-26T04:49:00Z</dcterms:created>
  <dc:creator>ASUS</dc:creator>
  <cp:lastModifiedBy>阿宋</cp:lastModifiedBy>
  <dcterms:modified xsi:type="dcterms:W3CDTF">2026-05-14T07:27:32Z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eyJoZGlkIjoiODE1NjVhYTY3NDEwNDBjNjM0ZTAwMjVkODRkMmVhZGUiLCJ1c2VySWQiOiI0NDU1MjE0NTUifQ==</vt:lpwstr>
  </property>
  <property fmtid="{D5CDD505-2E9C-101B-9397-08002B2CF9AE}" pid="4" name="ICV">
    <vt:lpwstr>07C515D7FC2744799098B32C40D0DCC9_13</vt:lpwstr>
  </property>
</Properties>
</file>