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2FF44">
      <w:pPr>
        <w:bidi w:val="0"/>
        <w:jc w:val="left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附件1：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卢氏县城关镇孝亲里社区</w:t>
      </w:r>
    </w:p>
    <w:p w14:paraId="143B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2026年产业配套基础设施建设以工代赈项目机械招租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2"/>
        <w:tblW w:w="9417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3"/>
        <w:gridCol w:w="1825"/>
        <w:gridCol w:w="1025"/>
        <w:gridCol w:w="1023"/>
        <w:gridCol w:w="211"/>
        <w:gridCol w:w="1920"/>
        <w:gridCol w:w="940"/>
        <w:gridCol w:w="1590"/>
      </w:tblGrid>
      <w:tr w14:paraId="544A6F7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3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0E00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7D1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机械型号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07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9235E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7E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机械报废日期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EB5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A32600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0215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机械操作手从业年限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4426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18CE1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身体状况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99E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432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00A0B7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C1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机械状况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2396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63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商业保险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有❏无</w:t>
            </w:r>
          </w:p>
        </w:tc>
      </w:tr>
      <w:tr w14:paraId="1ED49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86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租金计价方式</w:t>
            </w:r>
          </w:p>
        </w:tc>
        <w:tc>
          <w:tcPr>
            <w:tcW w:w="22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ED8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5EB0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租金支付方式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DE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AE4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5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  价</w:t>
            </w:r>
          </w:p>
          <w:p w14:paraId="086D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（包含油料费、机手工资及日常维护费用）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F0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0F96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LrV"/>
            <w:vAlign w:val="center"/>
          </w:tcPr>
          <w:p w14:paraId="28034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2E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D67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657E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E7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5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6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EB27B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atLeast"/>
          <w:jc w:val="center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3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6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CD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37750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D26D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报名登记提交资料目录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386AF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机械手从业资格证明、手机号、身份证复印件</w:t>
            </w:r>
            <w:bookmarkStart w:id="0" w:name="_GoBack"/>
            <w:bookmarkEnd w:id="0"/>
          </w:p>
          <w:p w14:paraId="5D76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机械设备和机手保险凭证</w:t>
            </w:r>
          </w:p>
          <w:p w14:paraId="63EA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机械设备证书、机主开户行及账号</w:t>
            </w:r>
          </w:p>
          <w:p w14:paraId="7A1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  <w:p w14:paraId="19AC6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E1FAF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6" w:hRule="atLeast"/>
          <w:jc w:val="center"/>
        </w:trPr>
        <w:tc>
          <w:tcPr>
            <w:tcW w:w="941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3ED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280" w:leftChars="0" w:hanging="280" w:hangingChars="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 xml:space="preserve">      我承诺本人在以往施工过程中无重大责任事故，在施工过程中按要求施工，做到不违章作业，听从指挥，按时完成分配任务。</w:t>
            </w:r>
          </w:p>
          <w:p w14:paraId="330D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机械操作手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02A56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填表时间：   年   月   日</w:t>
            </w:r>
          </w:p>
        </w:tc>
      </w:tr>
      <w:tr w14:paraId="1B0493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0" w:hRule="atLeast"/>
          <w:jc w:val="center"/>
        </w:trPr>
        <w:tc>
          <w:tcPr>
            <w:tcW w:w="9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2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210" w:leftChars="100" w:right="280" w:firstLine="56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我保证所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提供机械材料、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报价格真实有效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机械状况良好，无重大事故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，无恶意报价，一旦中标，能够按照贵单位所要求质量、地点、时间等要求完成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任务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 w14:paraId="268AB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投报人确认（签名）：</w:t>
            </w:r>
          </w:p>
          <w:p w14:paraId="54D2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项目验收人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（签名）：</w:t>
            </w:r>
          </w:p>
          <w:p w14:paraId="2C94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4480" w:firstLineChars="16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报名填表时间：  年   月   日</w:t>
            </w:r>
          </w:p>
        </w:tc>
      </w:tr>
    </w:tbl>
    <w:p w14:paraId="25B159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6247F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42ECE24-C01C-4B18-9E31-4511F21EF9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14E619-38CF-4A22-A649-3EE7F358D5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D59A4"/>
    <w:rsid w:val="10202A8B"/>
    <w:rsid w:val="23AC67F0"/>
    <w:rsid w:val="25D304E2"/>
    <w:rsid w:val="3AD15945"/>
    <w:rsid w:val="4BCF345D"/>
    <w:rsid w:val="5CA7445E"/>
    <w:rsid w:val="6C871799"/>
    <w:rsid w:val="71EE2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378</Characters>
  <Lines>0</Lines>
  <Paragraphs>0</Paragraphs>
  <TotalTime>0</TotalTime>
  <ScaleCrop>false</ScaleCrop>
  <LinksUpToDate>false</LinksUpToDate>
  <CharactersWithSpaces>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2026-03-26T04:44:00Z</dcterms:created>
  <dc:creator>ASUS</dc:creator>
  <cp:lastModifiedBy>风晓得。</cp:lastModifiedBy>
  <dcterms:modified xsi:type="dcterms:W3CDTF">2026-05-15T03:16:12Z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E2C0C849B1EB4EFD80C709685F34187C_13</vt:lpwstr>
  </property>
</Properties>
</file>