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3DE5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附件4：</w:t>
      </w:r>
    </w:p>
    <w:p w14:paraId="5C0D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卢氏县东明镇东明社区2026年</w:t>
      </w:r>
    </w:p>
    <w:p w14:paraId="524D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基础设施建设以工代赈项目</w:t>
      </w:r>
    </w:p>
    <w:p w14:paraId="35F2A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材料采购评分办法</w:t>
      </w:r>
    </w:p>
    <w:p w14:paraId="7B5CF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955B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卢氏县东明镇东明社区2026年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基础设施建设以工代赈项目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金节约、公开透明、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民利益最大化，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《河南省以工代赈项目创新承接方式和劳务组织模式工作指南（试行）》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，特制定本办法：</w:t>
      </w:r>
    </w:p>
    <w:p w14:paraId="1385D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</w:p>
    <w:p w14:paraId="3637D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有下列情形之一的，取消评定资格。</w:t>
      </w:r>
    </w:p>
    <w:p w14:paraId="72B940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1.报价高于市场价格或低于市场价15%（含15%）的；</w:t>
      </w:r>
    </w:p>
    <w:p w14:paraId="3F35C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2.经营资质不合规的；</w:t>
      </w:r>
    </w:p>
    <w:p w14:paraId="4A7CEF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3.材料未通过质量检测或不能提供合格证书的；</w:t>
      </w:r>
    </w:p>
    <w:p w14:paraId="246327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4.不接受下月支付上月材料费付款方式的。</w:t>
      </w:r>
    </w:p>
    <w:p w14:paraId="2EDF87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6EF258A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（一）报价部分（80分）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。价格分采用低价优先法计算，最终报价最低的供应商报价为评审基准价，其价格得分为满分80分。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分的基础上扣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</w:p>
    <w:p w14:paraId="6BAF4A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（二）资质及服务部分（20分）</w:t>
      </w:r>
    </w:p>
    <w:p w14:paraId="4CC17B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材料供应商应提供完善的供货服务方案（供货时长、付款办法等）得10分，否则不得分；提供产品合格证、产品批次检测报告证明得10分，否则不得分。</w:t>
      </w:r>
    </w:p>
    <w:p w14:paraId="5B616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7383D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按得分从高到低确定中标方，并签订采购协议。</w:t>
      </w:r>
    </w:p>
    <w:p w14:paraId="17A09D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0FBE5A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询价中供应方需要提供产品合格证、产品批次检测报告、优良工程证明。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C74EB8-1C4C-42FF-B5A9-80E71A8F7E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883F566-15D3-4EAF-95D2-EAB1BB4B5E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D4216A-6D82-4195-A6DE-9AF28163ED2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04BEA60-A5E6-4E6F-A89D-48B0647CB4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1D60"/>
    <w:rsid w:val="13F1086A"/>
    <w:rsid w:val="188710A9"/>
    <w:rsid w:val="215366AD"/>
    <w:rsid w:val="26B011DA"/>
    <w:rsid w:val="2CDD7CD4"/>
    <w:rsid w:val="2F633C95"/>
    <w:rsid w:val="3B5A363D"/>
    <w:rsid w:val="406E095D"/>
    <w:rsid w:val="557C08FF"/>
    <w:rsid w:val="58A3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489</Characters>
  <Lines>0</Lines>
  <Paragraphs>0</Paragraphs>
  <TotalTime>1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2026-03-26T04:50:00Z</dcterms:created>
  <dc:creator>ASUS</dc:creator>
  <cp:lastModifiedBy>双宝</cp:lastModifiedBy>
  <dcterms:modified xsi:type="dcterms:W3CDTF">2026-05-15T06:10:10Z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eyJoZGlkIjoiNzgwZjgwZjI2ZmFhODRmNjEyMzJiODZkNjI2NTRiNWQiLCJ1c2VySWQiOiIzODU0NzUwNDEifQ==</vt:lpwstr>
  </property>
  <property fmtid="{D5CDD505-2E9C-101B-9397-08002B2CF9AE}" pid="4" name="ICV">
    <vt:lpwstr>CF186041080E4C7B96DAD85596A76FC6_13</vt:lpwstr>
  </property>
</Properties>
</file>