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C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件2</w:t>
      </w:r>
    </w:p>
    <w:p w14:paraId="30308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9680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《卢氏县人民医院配套停车场机动车停车服务收费标准定价方案（征求意见稿）》征求意见表</w:t>
      </w:r>
    </w:p>
    <w:p w14:paraId="270DF3B2">
      <w:pPr>
        <w:rPr>
          <w:rFonts w:hint="eastAsia"/>
        </w:rPr>
      </w:pPr>
    </w:p>
    <w:tbl>
      <w:tblPr>
        <w:tblStyle w:val="3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3421"/>
        <w:gridCol w:w="1516"/>
        <w:gridCol w:w="2989"/>
      </w:tblGrid>
      <w:tr w14:paraId="392E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73" w:type="dxa"/>
            <w:noWrap w:val="0"/>
            <w:vAlign w:val="center"/>
          </w:tcPr>
          <w:p w14:paraId="60D5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7926" w:type="dxa"/>
            <w:gridSpan w:val="3"/>
            <w:noWrap w:val="0"/>
            <w:vAlign w:val="center"/>
          </w:tcPr>
          <w:p w14:paraId="06C02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《卢氏县人民医院配套停车场机动车停车服务收费标准定价方案（征求意见稿）》</w:t>
            </w:r>
          </w:p>
        </w:tc>
      </w:tr>
      <w:tr w14:paraId="274E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73" w:type="dxa"/>
            <w:noWrap w:val="0"/>
            <w:vAlign w:val="center"/>
          </w:tcPr>
          <w:p w14:paraId="5572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  间</w:t>
            </w:r>
          </w:p>
        </w:tc>
        <w:tc>
          <w:tcPr>
            <w:tcW w:w="7926" w:type="dxa"/>
            <w:gridSpan w:val="3"/>
            <w:noWrap w:val="0"/>
            <w:vAlign w:val="center"/>
          </w:tcPr>
          <w:p w14:paraId="2D1A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FC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1" w:hRule="atLeast"/>
        </w:trPr>
        <w:tc>
          <w:tcPr>
            <w:tcW w:w="1673" w:type="dxa"/>
            <w:noWrap w:val="0"/>
            <w:vAlign w:val="center"/>
          </w:tcPr>
          <w:p w14:paraId="09E8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7926" w:type="dxa"/>
            <w:gridSpan w:val="3"/>
            <w:noWrap w:val="0"/>
            <w:vAlign w:val="top"/>
          </w:tcPr>
          <w:p w14:paraId="7B57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您的意见和建议：</w:t>
            </w:r>
          </w:p>
        </w:tc>
      </w:tr>
      <w:tr w14:paraId="5345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73" w:type="dxa"/>
            <w:noWrap w:val="0"/>
            <w:vAlign w:val="center"/>
          </w:tcPr>
          <w:p w14:paraId="7DE6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421" w:type="dxa"/>
            <w:noWrap w:val="0"/>
            <w:vAlign w:val="center"/>
          </w:tcPr>
          <w:p w14:paraId="68FA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EC6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989" w:type="dxa"/>
            <w:noWrap w:val="0"/>
            <w:vAlign w:val="center"/>
          </w:tcPr>
          <w:p w14:paraId="7610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5942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B76B8"/>
    <w:rsid w:val="23282762"/>
    <w:rsid w:val="2F1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102</Characters>
  <Lines>0</Lines>
  <Paragraphs>0</Paragraphs>
  <TotalTime>0</TotalTime>
  <ScaleCrop>false</ScaleCrop>
  <LinksUpToDate>false</LinksUpToDate>
  <CharactersWithSpaces>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2026-04-29T01:16:00Z</dcterms:created>
  <dc:creator>Administrator</dc:creator>
  <cp:lastModifiedBy>Jenny</cp:lastModifiedBy>
  <dcterms:modified xsi:type="dcterms:W3CDTF">2026-04-29T02:49:43Z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eyJoZGlkIjoiM2Y0ZWJiNWVlZjQwYWE4MDFlNDk4NWI1ZDZhZjFjMjMiLCJ1c2VySWQiOiI4MDE4ODA3NzcifQ==</vt:lpwstr>
  </property>
  <property fmtid="{D5CDD505-2E9C-101B-9397-08002B2CF9AE}" pid="4" name="ICV">
    <vt:lpwstr>7185AD3819954BDEAF7EAAF506BBF825_12</vt:lpwstr>
  </property>
</Properties>
</file>