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1E9846C5">
      <w:pPr>
        <w:jc w:val="center"/>
        <w:rPr>
          <w:rStyle w:val="4"/>
          <w:rFonts w:hint="eastAsia" w:ascii="仿宋" w:hAnsi="仿宋" w:eastAsia="仿宋" w:cs="仿宋"/>
          <w:b/>
          <w:bCs/>
          <w:color w:val="0F1115"/>
          <w:spacing w:val="-6"/>
          <w:sz w:val="44"/>
          <w:szCs w:val="44"/>
          <w:shd w:val="clear" w:color="auto" w:fill="FFFFFF"/>
        </w:rPr>
      </w:pPr>
      <w:r>
        <w:rPr>
          <w:rStyle w:val="4"/>
          <w:rFonts w:hint="eastAsia" w:ascii="仿宋" w:hAnsi="仿宋" w:eastAsia="仿宋" w:cs="仿宋"/>
          <w:b/>
          <w:bCs/>
          <w:color w:val="0F1115"/>
          <w:spacing w:val="-6"/>
          <w:sz w:val="44"/>
          <w:szCs w:val="44"/>
          <w:shd w:val="clear" w:color="auto" w:fill="FFFFFF"/>
        </w:rPr>
        <w:t>官道口镇南幽村2026年特色旅居发展配套以工代赈建设项目</w:t>
      </w:r>
      <w:bookmarkStart w:id="0" w:name="_GoBack"/>
      <w:bookmarkEnd w:id="0"/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机械招租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A35F58-E00A-4EC5-B8BB-434ED6C895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276F3E-5D55-4039-A3A0-27D93591F7C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9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3AD15945"/>
    <w:rsid w:val="56770A32"/>
    <w:rsid w:val="5CA7445E"/>
    <w:rsid w:val="6C871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378</Characters>
  <Lines>0</Lines>
  <Paragraphs>0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任东阳</cp:lastModifiedBy>
  <dcterms:modified xsi:type="dcterms:W3CDTF">2026-05-15T09:15:14Z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eyJoZGlkIjoiOTJkYmFmODMxYmIzZGM5ZDlkOGY5ZDBjYWExMDI5M2IiLCJ1c2VySWQiOiI0Nzc4MzM3ODAifQ==</vt:lpwstr>
  </property>
  <property fmtid="{D5CDD505-2E9C-101B-9397-08002B2CF9AE}" pid="4" name="ICV">
    <vt:lpwstr>E2C0C849B1EB4EFD80C709685F34187C_13</vt:lpwstr>
  </property>
</Properties>
</file>