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B3DE5">
      <w:pPr>
        <w:bidi w:val="0"/>
        <w:jc w:val="left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附件4：</w:t>
      </w:r>
    </w:p>
    <w:p w14:paraId="0CFAC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卢氏县城关镇孝亲里社区</w:t>
      </w:r>
    </w:p>
    <w:p w14:paraId="35F2AC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2026年产业配套基础设施建设以工代赈项目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材料采购评分办法</w:t>
      </w:r>
    </w:p>
    <w:p w14:paraId="7B5CFA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955B7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为确保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卢氏县城关镇孝亲里社区2026年产业配套基础设施建设以工代赈项目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金节约、公开透明、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民利益最大化，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依据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《河南省以工代赈项目创新承接方式和劳务组织模式工作指南（试行）》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，特制定本办法：</w:t>
      </w:r>
    </w:p>
    <w:p w14:paraId="1385D96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一、资格预审</w:t>
      </w:r>
    </w:p>
    <w:p w14:paraId="3637D6D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有下列情形之一的，取消评定资格。</w:t>
      </w:r>
    </w:p>
    <w:p w14:paraId="72B9401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1.报价高于市场价格或低于市场价15%（含15%）的；</w:t>
      </w:r>
    </w:p>
    <w:p w14:paraId="3F35C82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2.经营资质不合规的；</w:t>
      </w:r>
    </w:p>
    <w:p w14:paraId="4A7CEFF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3.材料未通过质量检测或不能提供合格证书的；</w:t>
      </w:r>
    </w:p>
    <w:p w14:paraId="2463276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4.不接受下月支付上月材料费付款方式的。</w:t>
      </w:r>
    </w:p>
    <w:p w14:paraId="2EDF87F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二、百分评定</w:t>
      </w:r>
    </w:p>
    <w:p w14:paraId="6EF258A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（一）报价部分（80分）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。价格分采用低价优先法计算，最终报价最低的供应商报价为评审基准价，其价格得分为满分80分。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zh-CN" w:eastAsia="zh-CN" w:bidi="ar"/>
        </w:rPr>
        <w:t>当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供应商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zh-CN" w:eastAsia="zh-CN" w:bidi="ar"/>
        </w:rPr>
        <w:t>报价高于评标基准价时，每高1%在基本分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80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zh-CN" w:eastAsia="zh-CN" w:bidi="ar"/>
        </w:rPr>
        <w:t>分的基础上扣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zh-CN" w:eastAsia="zh-CN" w:bidi="ar"/>
        </w:rPr>
        <w:t>分，扣完为止。</w:t>
      </w:r>
    </w:p>
    <w:p w14:paraId="6BAF4A5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（二）资质及服务部分（20分）</w:t>
      </w:r>
    </w:p>
    <w:p w14:paraId="4CC17BC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材料供应商应提供完善的供货服务方案（供货时长、付款办法等）得10分，否则不得分；提供产品合格证、产品批次检测报告证明得10分，否则不得分。</w:t>
      </w:r>
    </w:p>
    <w:p w14:paraId="5B6160F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三、结果运用</w:t>
      </w:r>
    </w:p>
    <w:p w14:paraId="7383D9F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按得分从高到低确定中标方，并签订采购协议。</w:t>
      </w:r>
    </w:p>
    <w:p w14:paraId="17A09D8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四、特别声明</w:t>
      </w:r>
    </w:p>
    <w:p w14:paraId="0FBE5A7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询价中供应方需要提供产品合格证、产品批次检测报告、优良工程证明。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41D60"/>
    <w:rsid w:val="13F1086A"/>
    <w:rsid w:val="215366AD"/>
    <w:rsid w:val="26B011DA"/>
    <w:rsid w:val="26BE4F27"/>
    <w:rsid w:val="2CDD7CD4"/>
    <w:rsid w:val="2F633C95"/>
    <w:rsid w:val="3B5A363D"/>
    <w:rsid w:val="406E095D"/>
    <w:rsid w:val="557C08FF"/>
    <w:rsid w:val="58A3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538" w:firstLineChars="192"/>
    </w:pPr>
    <w:rPr>
      <w:rFonts w:ascii="Calibri" w:hAnsi="Calibri" w:eastAsia="楷体_GB2312"/>
      <w:kern w:val="0"/>
      <w:sz w:val="28"/>
    </w:rPr>
  </w:style>
  <w:style w:type="paragraph" w:styleId="3">
    <w:name w:val="envelope return"/>
    <w:basedOn w:val="1"/>
    <w:qFormat/>
    <w:uiPriority w:val="99"/>
    <w:rPr>
      <w:rFonts w:ascii="Arial" w:hAnsi="Arial"/>
    </w:rPr>
  </w:style>
  <w:style w:type="paragraph" w:styleId="4">
    <w:name w:val="Message Header"/>
    <w:basedOn w:val="1"/>
    <w:next w:val="5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eastAsia="等线"/>
      <w:sz w:val="24"/>
    </w:rPr>
  </w:style>
  <w:style w:type="paragraph" w:customStyle="1" w:styleId="5">
    <w:name w:val="我的正文"/>
    <w:basedOn w:val="2"/>
    <w:qFormat/>
    <w:uiPriority w:val="0"/>
    <w:pPr>
      <w:ind w:firstLine="480" w:firstLineChars="200"/>
    </w:pPr>
    <w:rPr>
      <w:szCs w:val="20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468</Words>
  <Characters>489</Characters>
  <Lines>0</Lines>
  <Paragraphs>0</Paragraphs>
  <TotalTime>0</TotalTime>
  <ScaleCrop>false</ScaleCrop>
  <LinksUpToDate>false</LinksUpToDate>
  <CharactersWithSpaces>489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2026-03-26T04:50:00Z</dcterms:created>
  <dc:creator>ASUS</dc:creator>
  <cp:lastModifiedBy>风晓得。</cp:lastModifiedBy>
  <dcterms:modified xsi:type="dcterms:W3CDTF">2026-05-15T02:40:28Z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eyJoZGlkIjoiZjBkMjEzNDFhMzQyM2FiZDhkODYxNzc5MzI0YTk2NmIiLCJ1c2VySWQiOiIyNTgwMzU3OTkifQ==</vt:lpwstr>
  </property>
  <property fmtid="{D5CDD505-2E9C-101B-9397-08002B2CF9AE}" pid="4" name="ICV">
    <vt:lpwstr>38DE394BCC1D461CBF61EE3AB0131A68_13</vt:lpwstr>
  </property>
</Properties>
</file>